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A2" w:rsidRPr="006610CB" w:rsidRDefault="009418C1">
      <w:pPr>
        <w:rPr>
          <w:vanish/>
          <w:sz w:val="22"/>
          <w:szCs w:val="22"/>
          <w:specVanish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-264160</wp:posOffset>
                </wp:positionV>
                <wp:extent cx="2057400" cy="1016635"/>
                <wp:effectExtent l="13335" t="12065" r="571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C1" w:rsidRPr="005F20D7" w:rsidRDefault="00CC7AC1" w:rsidP="00273F04">
                            <w:pPr>
                              <w:ind w:right="-540"/>
                              <w:rPr>
                                <w:rFonts w:ascii="Goudy Old Style" w:hAnsi="Goudy Old Style"/>
                                <w:b/>
                                <w:sz w:val="22"/>
                                <w:szCs w:val="22"/>
                              </w:rPr>
                            </w:pPr>
                            <w:r w:rsidRPr="005F20D7">
                              <w:rPr>
                                <w:rFonts w:ascii="Goudy Old Style" w:hAnsi="Goudy Old Style"/>
                                <w:b/>
                                <w:sz w:val="22"/>
                                <w:szCs w:val="22"/>
                              </w:rPr>
                              <w:t>International Education Services</w:t>
                            </w:r>
                          </w:p>
                          <w:p w:rsidR="00CC7AC1" w:rsidRDefault="00CC7AC1" w:rsidP="00273F04">
                            <w:pPr>
                              <w:ind w:right="-540"/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>University of Maryland, Baltimore County</w:t>
                            </w:r>
                          </w:p>
                          <w:p w:rsidR="00CC7AC1" w:rsidRDefault="00CC7AC1" w:rsidP="00273F04">
                            <w:pPr>
                              <w:ind w:right="-540"/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>222 Administration Building</w:t>
                            </w:r>
                          </w:p>
                          <w:p w:rsidR="00CC7AC1" w:rsidRDefault="00CC7AC1" w:rsidP="00273F04">
                            <w:pPr>
                              <w:ind w:right="-540"/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>1000 Hilltop Circle Baltimore, MD 21250</w:t>
                            </w:r>
                          </w:p>
                          <w:p w:rsidR="00CC7AC1" w:rsidRPr="000957DE" w:rsidRDefault="00CC7AC1" w:rsidP="00273F04">
                            <w:pPr>
                              <w:ind w:right="-540"/>
                              <w:rPr>
                                <w:rFonts w:ascii="Helvetica" w:hAnsi="Helvetica"/>
                                <w:position w:val="8"/>
                                <w:sz w:val="14"/>
                                <w:lang w:val="fr-FR"/>
                              </w:rPr>
                            </w:pPr>
                            <w:r w:rsidRPr="00F53D0D">
                              <w:rPr>
                                <w:rFonts w:ascii="Helvetica" w:hAnsi="Helvetica"/>
                                <w:position w:val="8"/>
                                <w:sz w:val="12"/>
                                <w:lang w:val="fr-FR"/>
                              </w:rPr>
                              <w:t>PHONE</w:t>
                            </w:r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  <w:lang w:val="fr-FR"/>
                              </w:rPr>
                              <w:t xml:space="preserve">: +1.410.455.2624 </w:t>
                            </w:r>
                          </w:p>
                          <w:p w:rsidR="00CC7AC1" w:rsidRPr="009517B6" w:rsidRDefault="00CC7AC1" w:rsidP="009517B6">
                            <w:pPr>
                              <w:ind w:right="-540"/>
                              <w:rPr>
                                <w:rFonts w:ascii="Helvetica" w:hAnsi="Helvetica"/>
                                <w:position w:val="8"/>
                                <w:sz w:val="14"/>
                                <w:lang w:val="fr-FR"/>
                              </w:rPr>
                            </w:pPr>
                            <w:r w:rsidRPr="000957DE">
                              <w:rPr>
                                <w:rFonts w:ascii="Helvetica" w:hAnsi="Helvetica"/>
                                <w:position w:val="8"/>
                                <w:sz w:val="14"/>
                                <w:lang w:val="fr-FR"/>
                              </w:rPr>
                              <w:t>E-mail:</w:t>
                            </w:r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hyperlink r:id="rId8" w:history="1">
                              <w:r w:rsidRPr="00AD0B2D">
                                <w:rPr>
                                  <w:rStyle w:val="Hyperlink"/>
                                  <w:rFonts w:ascii="Helvetica" w:hAnsi="Helvetica"/>
                                  <w:position w:val="8"/>
                                  <w:sz w:val="14"/>
                                  <w:lang w:val="fr-FR"/>
                                </w:rPr>
                                <w:t>ies@umbc.edu</w:t>
                              </w:r>
                            </w:hyperlink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 xml:space="preserve">WEB:  </w:t>
                            </w:r>
                            <w:r w:rsidR="008E569F">
                              <w:rPr>
                                <w:rFonts w:ascii="Helvetica" w:hAnsi="Helvetica"/>
                                <w:position w:val="8"/>
                                <w:sz w:val="14"/>
                              </w:rPr>
                              <w:t>ies.umbc.edu</w:t>
                            </w:r>
                          </w:p>
                          <w:p w:rsidR="00CC7AC1" w:rsidRDefault="00CC7AC1" w:rsidP="00273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0.05pt;margin-top:-20.8pt;width:162pt;height:8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" strokecolor="white">
                <v:textbox>
                  <w:txbxContent>
                    <w:p w:rsidR="00CC7AC1" w:rsidRPr="005F20D7" w:rsidRDefault="00CC7AC1" w:rsidP="00273F04">
                      <w:pPr>
                        <w:ind w:right="-540"/>
                        <w:rPr>
                          <w:rFonts w:ascii="Goudy Old Style" w:hAnsi="Goudy Old Style"/>
                          <w:b/>
                          <w:sz w:val="22"/>
                          <w:szCs w:val="22"/>
                        </w:rPr>
                      </w:pPr>
                      <w:r w:rsidRPr="005F20D7">
                        <w:rPr>
                          <w:rFonts w:ascii="Goudy Old Style" w:hAnsi="Goudy Old Style"/>
                          <w:b/>
                          <w:sz w:val="22"/>
                          <w:szCs w:val="22"/>
                        </w:rPr>
                        <w:t>International Education Services</w:t>
                      </w:r>
                    </w:p>
                    <w:p w:rsidR="00CC7AC1" w:rsidRDefault="00CC7AC1" w:rsidP="00273F04">
                      <w:pPr>
                        <w:ind w:right="-540"/>
                        <w:rPr>
                          <w:rFonts w:ascii="Helvetica" w:hAnsi="Helvetica"/>
                          <w:position w:val="8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position w:val="8"/>
                          <w:sz w:val="14"/>
                        </w:rPr>
                        <w:t>University of Maryland, Baltimore County</w:t>
                      </w:r>
                    </w:p>
                    <w:p w:rsidR="00CC7AC1" w:rsidRDefault="00CC7AC1" w:rsidP="00273F04">
                      <w:pPr>
                        <w:ind w:right="-540"/>
                        <w:rPr>
                          <w:rFonts w:ascii="Helvetica" w:hAnsi="Helvetica"/>
                          <w:position w:val="8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position w:val="8"/>
                          <w:sz w:val="14"/>
                        </w:rPr>
                        <w:t>222 Administration Building</w:t>
                      </w:r>
                    </w:p>
                    <w:p w:rsidR="00CC7AC1" w:rsidRDefault="00CC7AC1" w:rsidP="00273F04">
                      <w:pPr>
                        <w:ind w:right="-540"/>
                        <w:rPr>
                          <w:rFonts w:ascii="Helvetica" w:hAnsi="Helvetica"/>
                          <w:position w:val="8"/>
                          <w:sz w:val="14"/>
                        </w:rPr>
                      </w:pPr>
                      <w:r>
                        <w:rPr>
                          <w:rFonts w:ascii="Helvetica" w:hAnsi="Helvetica"/>
                          <w:position w:val="8"/>
                          <w:sz w:val="14"/>
                        </w:rPr>
                        <w:t>1000 Hilltop Circle Baltimore, MD 21250</w:t>
                      </w:r>
                    </w:p>
                    <w:p w:rsidR="00CC7AC1" w:rsidRPr="000957DE" w:rsidRDefault="00CC7AC1" w:rsidP="00273F04">
                      <w:pPr>
                        <w:ind w:right="-540"/>
                        <w:rPr>
                          <w:rFonts w:ascii="Helvetica" w:hAnsi="Helvetica"/>
                          <w:position w:val="8"/>
                          <w:sz w:val="14"/>
                          <w:lang w:val="fr-FR"/>
                        </w:rPr>
                      </w:pPr>
                      <w:r w:rsidRPr="00F53D0D">
                        <w:rPr>
                          <w:rFonts w:ascii="Helvetica" w:hAnsi="Helvetica"/>
                          <w:position w:val="8"/>
                          <w:sz w:val="12"/>
                          <w:lang w:val="fr-FR"/>
                        </w:rPr>
                        <w:t>PHONE</w:t>
                      </w:r>
                      <w:r>
                        <w:rPr>
                          <w:rFonts w:ascii="Helvetica" w:hAnsi="Helvetica"/>
                          <w:position w:val="8"/>
                          <w:sz w:val="14"/>
                          <w:lang w:val="fr-FR"/>
                        </w:rPr>
                        <w:t xml:space="preserve">: +1.410.455.2624 </w:t>
                      </w:r>
                    </w:p>
                    <w:p w:rsidR="00CC7AC1" w:rsidRPr="009517B6" w:rsidRDefault="00CC7AC1" w:rsidP="009517B6">
                      <w:pPr>
                        <w:ind w:right="-540"/>
                        <w:rPr>
                          <w:rFonts w:ascii="Helvetica" w:hAnsi="Helvetica"/>
                          <w:position w:val="8"/>
                          <w:sz w:val="14"/>
                          <w:lang w:val="fr-FR"/>
                        </w:rPr>
                      </w:pPr>
                      <w:r w:rsidRPr="000957DE">
                        <w:rPr>
                          <w:rFonts w:ascii="Helvetica" w:hAnsi="Helvetica"/>
                          <w:position w:val="8"/>
                          <w:sz w:val="14"/>
                          <w:lang w:val="fr-FR"/>
                        </w:rPr>
                        <w:t>E-mail:</w:t>
                      </w:r>
                      <w:r>
                        <w:rPr>
                          <w:rFonts w:ascii="Helvetica" w:hAnsi="Helvetica"/>
                          <w:position w:val="8"/>
                          <w:sz w:val="14"/>
                          <w:lang w:val="fr-FR"/>
                        </w:rPr>
                        <w:t xml:space="preserve"> </w:t>
                      </w:r>
                      <w:hyperlink r:id="rId9" w:history="1">
                        <w:r w:rsidRPr="00AD0B2D">
                          <w:rPr>
                            <w:rStyle w:val="Hyperlink"/>
                            <w:rFonts w:ascii="Helvetica" w:hAnsi="Helvetica"/>
                            <w:position w:val="8"/>
                            <w:sz w:val="14"/>
                            <w:lang w:val="fr-FR"/>
                          </w:rPr>
                          <w:t>ies@umbc.edu</w:t>
                        </w:r>
                      </w:hyperlink>
                      <w:r>
                        <w:rPr>
                          <w:rFonts w:ascii="Helvetica" w:hAnsi="Helvetica"/>
                          <w:position w:val="8"/>
                          <w:sz w:val="1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position w:val="8"/>
                          <w:sz w:val="14"/>
                        </w:rPr>
                        <w:t xml:space="preserve">WEB:  </w:t>
                      </w:r>
                      <w:r w:rsidR="008E569F">
                        <w:rPr>
                          <w:rFonts w:ascii="Helvetica" w:hAnsi="Helvetica"/>
                          <w:position w:val="8"/>
                          <w:sz w:val="14"/>
                        </w:rPr>
                        <w:t>ies.umbc.edu</w:t>
                      </w:r>
                    </w:p>
                    <w:p w:rsidR="00CC7AC1" w:rsidRDefault="00CC7AC1" w:rsidP="00273F04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>
            <wp:extent cx="3343275" cy="619125"/>
            <wp:effectExtent l="0" t="0" r="9525" b="9525"/>
            <wp:docPr id="1" name="Picture 1" descr="offset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set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0E6" w:rsidRPr="006610CB">
        <w:rPr>
          <w:sz w:val="22"/>
          <w:szCs w:val="22"/>
        </w:rPr>
        <w:tab/>
      </w:r>
      <w:r w:rsidR="008460E6" w:rsidRPr="006610CB">
        <w:rPr>
          <w:sz w:val="22"/>
          <w:szCs w:val="22"/>
        </w:rPr>
        <w:tab/>
      </w:r>
    </w:p>
    <w:p w:rsidR="00B211A2" w:rsidRPr="006610CB" w:rsidRDefault="0007448F">
      <w:pPr>
        <w:rPr>
          <w:sz w:val="22"/>
          <w:szCs w:val="22"/>
        </w:rPr>
      </w:pPr>
      <w:r w:rsidRPr="006610CB">
        <w:rPr>
          <w:sz w:val="22"/>
          <w:szCs w:val="22"/>
        </w:rPr>
        <w:t xml:space="preserve"> </w:t>
      </w:r>
    </w:p>
    <w:p w:rsidR="00B211A2" w:rsidRPr="006610CB" w:rsidRDefault="00B211A2">
      <w:pPr>
        <w:rPr>
          <w:sz w:val="22"/>
          <w:szCs w:val="22"/>
        </w:rPr>
      </w:pPr>
    </w:p>
    <w:p w:rsidR="006610CB" w:rsidRPr="008E569F" w:rsidRDefault="007F17F5" w:rsidP="00BA6F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I-20 </w:t>
      </w:r>
      <w:r w:rsidR="00BA6FB0" w:rsidRPr="008E569F">
        <w:rPr>
          <w:b/>
          <w:sz w:val="44"/>
          <w:szCs w:val="44"/>
        </w:rPr>
        <w:t>Financial Re</w:t>
      </w:r>
      <w:r w:rsidR="00903538" w:rsidRPr="008E569F">
        <w:rPr>
          <w:b/>
          <w:sz w:val="44"/>
          <w:szCs w:val="44"/>
        </w:rPr>
        <w:t>quirements</w:t>
      </w:r>
      <w:r w:rsidR="00BA6FB0" w:rsidRPr="008E569F">
        <w:rPr>
          <w:b/>
          <w:sz w:val="44"/>
          <w:szCs w:val="44"/>
        </w:rPr>
        <w:t xml:space="preserve"> for F-1 Students</w:t>
      </w:r>
    </w:p>
    <w:p w:rsidR="00B5620E" w:rsidRDefault="00B5620E" w:rsidP="00BA6FB0">
      <w:pPr>
        <w:jc w:val="center"/>
        <w:rPr>
          <w:b/>
          <w:sz w:val="40"/>
          <w:szCs w:val="40"/>
          <w:u w:val="single"/>
        </w:rPr>
      </w:pPr>
    </w:p>
    <w:p w:rsidR="008E569F" w:rsidRPr="00903538" w:rsidRDefault="00903538" w:rsidP="008E569F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Checklist of Documents For I-20 Processing</w:t>
      </w:r>
      <w:r w:rsidR="008E569F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8E569F" w:rsidRPr="00903538">
        <w:rPr>
          <w:rFonts w:ascii="Times New Roman" w:hAnsi="Times New Roman"/>
          <w:sz w:val="24"/>
          <w:szCs w:val="24"/>
        </w:rPr>
        <w:t xml:space="preserve">If these documents are not sent with your application, </w:t>
      </w:r>
      <w:r w:rsidR="008E569F" w:rsidRPr="00B57553">
        <w:rPr>
          <w:rFonts w:ascii="Times New Roman" w:hAnsi="Times New Roman"/>
          <w:b/>
          <w:sz w:val="24"/>
          <w:szCs w:val="24"/>
        </w:rPr>
        <w:t>please email</w:t>
      </w:r>
      <w:r w:rsidR="008E569F" w:rsidRPr="00903538">
        <w:rPr>
          <w:rFonts w:ascii="Times New Roman" w:hAnsi="Times New Roman"/>
          <w:sz w:val="24"/>
          <w:szCs w:val="24"/>
        </w:rPr>
        <w:t xml:space="preserve"> the documents to </w:t>
      </w:r>
      <w:hyperlink r:id="rId11" w:history="1">
        <w:r w:rsidR="008E569F" w:rsidRPr="00903538">
          <w:rPr>
            <w:rStyle w:val="Hyperlink"/>
            <w:rFonts w:ascii="Times New Roman" w:hAnsi="Times New Roman"/>
            <w:sz w:val="24"/>
            <w:szCs w:val="24"/>
          </w:rPr>
          <w:t>ies@umbc.edu</w:t>
        </w:r>
      </w:hyperlink>
      <w:r w:rsidR="008E569F" w:rsidRPr="00903538">
        <w:rPr>
          <w:rFonts w:ascii="Times New Roman" w:hAnsi="Times New Roman"/>
          <w:sz w:val="24"/>
          <w:szCs w:val="24"/>
        </w:rPr>
        <w:t>;</w:t>
      </w:r>
    </w:p>
    <w:p w:rsidR="00B5620E" w:rsidRDefault="00B5620E" w:rsidP="00B5620E">
      <w:pPr>
        <w:pStyle w:val="Default"/>
        <w:widowControl w:val="0"/>
        <w:rPr>
          <w:rFonts w:ascii="Times New Roman" w:hAnsi="Times New Roman"/>
          <w:bCs/>
          <w:sz w:val="24"/>
          <w:szCs w:val="24"/>
        </w:rPr>
      </w:pPr>
    </w:p>
    <w:p w:rsidR="00B5620E" w:rsidRPr="00903538" w:rsidRDefault="00B5620E" w:rsidP="00B5620E">
      <w:pPr>
        <w:pStyle w:val="Default"/>
        <w:widowControl w:val="0"/>
        <w:numPr>
          <w:ilvl w:val="0"/>
          <w:numId w:val="43"/>
        </w:numPr>
        <w:rPr>
          <w:rFonts w:ascii="Times New Roman" w:hAnsi="Times New Roman"/>
          <w:bCs/>
          <w:sz w:val="24"/>
          <w:szCs w:val="24"/>
        </w:rPr>
      </w:pPr>
      <w:r w:rsidRPr="00903538">
        <w:rPr>
          <w:rFonts w:ascii="Times New Roman" w:hAnsi="Times New Roman"/>
          <w:bCs/>
          <w:sz w:val="24"/>
          <w:szCs w:val="24"/>
        </w:rPr>
        <w:t>Admission to UMBC</w:t>
      </w:r>
      <w:r w:rsidR="009A3E99">
        <w:rPr>
          <w:rFonts w:ascii="Times New Roman" w:hAnsi="Times New Roman"/>
          <w:bCs/>
          <w:sz w:val="24"/>
          <w:szCs w:val="24"/>
        </w:rPr>
        <w:t xml:space="preserve"> (no need to send proof, but you must be admitted to request an I-20)</w:t>
      </w:r>
    </w:p>
    <w:p w:rsidR="00B5620E" w:rsidRPr="00903538" w:rsidRDefault="00B5620E" w:rsidP="00B5620E">
      <w:pPr>
        <w:pStyle w:val="Default"/>
        <w:widowControl w:val="0"/>
        <w:ind w:left="720"/>
        <w:rPr>
          <w:rFonts w:ascii="Times New Roman" w:hAnsi="Times New Roman"/>
          <w:bCs/>
          <w:sz w:val="24"/>
          <w:szCs w:val="24"/>
        </w:rPr>
      </w:pPr>
    </w:p>
    <w:p w:rsidR="00B5620E" w:rsidRPr="00903538" w:rsidRDefault="00903538" w:rsidP="00B5620E">
      <w:pPr>
        <w:pStyle w:val="Default"/>
        <w:widowControl w:val="0"/>
        <w:numPr>
          <w:ilvl w:val="0"/>
          <w:numId w:val="4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Proof of available finances from a viable source</w:t>
      </w:r>
      <w:r w:rsidR="00B5620E" w:rsidRPr="00903538">
        <w:rPr>
          <w:rFonts w:ascii="Times New Roman" w:hAnsi="Times New Roman"/>
          <w:bCs/>
          <w:sz w:val="24"/>
          <w:szCs w:val="24"/>
        </w:rPr>
        <w:t>, for amount required per fee structure below.</w:t>
      </w:r>
    </w:p>
    <w:p w:rsidR="00B5620E" w:rsidRPr="00903538" w:rsidRDefault="00B5620E" w:rsidP="00B5620E">
      <w:pPr>
        <w:pStyle w:val="ListParagraph"/>
        <w:rPr>
          <w:bCs/>
        </w:rPr>
      </w:pPr>
    </w:p>
    <w:p w:rsidR="00903538" w:rsidRPr="00903538" w:rsidRDefault="00B5620E" w:rsidP="008E4FDB">
      <w:pPr>
        <w:pStyle w:val="Default"/>
        <w:widowControl w:val="0"/>
        <w:numPr>
          <w:ilvl w:val="0"/>
          <w:numId w:val="43"/>
        </w:numPr>
        <w:rPr>
          <w:rFonts w:ascii="Times New Roman" w:hAnsi="Times New Roman"/>
          <w:bCs/>
          <w:sz w:val="24"/>
          <w:szCs w:val="24"/>
        </w:rPr>
      </w:pPr>
      <w:r w:rsidRPr="00903538">
        <w:rPr>
          <w:rFonts w:ascii="Times New Roman" w:hAnsi="Times New Roman"/>
          <w:bCs/>
          <w:sz w:val="24"/>
          <w:szCs w:val="24"/>
        </w:rPr>
        <w:t xml:space="preserve">Letter or affidavit of support from financial sponsor if not </w:t>
      </w:r>
      <w:r w:rsidR="00903538">
        <w:rPr>
          <w:rFonts w:ascii="Times New Roman" w:hAnsi="Times New Roman"/>
          <w:bCs/>
          <w:sz w:val="24"/>
          <w:szCs w:val="24"/>
        </w:rPr>
        <w:t>your</w:t>
      </w:r>
      <w:r w:rsidRPr="00903538">
        <w:rPr>
          <w:rFonts w:ascii="Times New Roman" w:hAnsi="Times New Roman"/>
          <w:bCs/>
          <w:sz w:val="24"/>
          <w:szCs w:val="24"/>
        </w:rPr>
        <w:t>self or UMBC</w:t>
      </w:r>
      <w:r w:rsidR="00903538" w:rsidRPr="00903538">
        <w:rPr>
          <w:rFonts w:ascii="Times New Roman" w:hAnsi="Times New Roman"/>
          <w:bCs/>
          <w:sz w:val="24"/>
          <w:szCs w:val="24"/>
        </w:rPr>
        <w:t xml:space="preserve">  </w:t>
      </w:r>
      <w:r w:rsidR="00903538" w:rsidRPr="00903538">
        <w:rPr>
          <w:rFonts w:ascii="Times New Roman" w:hAnsi="Times New Roman"/>
          <w:bCs/>
          <w:sz w:val="24"/>
          <w:szCs w:val="24"/>
        </w:rPr>
        <w:br/>
        <w:t xml:space="preserve">(sample letter: </w:t>
      </w:r>
      <w:r w:rsidR="008E4FDB" w:rsidRPr="008E4FDB">
        <w:rPr>
          <w:u w:val="single"/>
        </w:rPr>
        <w:t>http://undergraduate.umbc.edu/PDF/finsupp_2015.pdf</w:t>
      </w:r>
      <w:r w:rsidR="00903538" w:rsidRPr="00903538">
        <w:rPr>
          <w:rFonts w:ascii="Times New Roman" w:hAnsi="Times New Roman"/>
          <w:bCs/>
          <w:sz w:val="24"/>
          <w:szCs w:val="24"/>
        </w:rPr>
        <w:t>)</w:t>
      </w:r>
    </w:p>
    <w:p w:rsidR="00B5620E" w:rsidRPr="00903538" w:rsidRDefault="00B5620E" w:rsidP="00B5620E">
      <w:pPr>
        <w:pStyle w:val="ListParagraph"/>
        <w:rPr>
          <w:bCs/>
        </w:rPr>
      </w:pPr>
    </w:p>
    <w:p w:rsidR="00B5620E" w:rsidRPr="00903538" w:rsidRDefault="00B5620E" w:rsidP="00B5620E">
      <w:pPr>
        <w:pStyle w:val="Default"/>
        <w:widowControl w:val="0"/>
        <w:numPr>
          <w:ilvl w:val="0"/>
          <w:numId w:val="43"/>
        </w:numPr>
        <w:rPr>
          <w:rFonts w:ascii="Times New Roman" w:hAnsi="Times New Roman"/>
          <w:bCs/>
          <w:sz w:val="24"/>
          <w:szCs w:val="24"/>
        </w:rPr>
      </w:pPr>
      <w:r w:rsidRPr="00903538">
        <w:rPr>
          <w:rFonts w:ascii="Times New Roman" w:hAnsi="Times New Roman"/>
          <w:bCs/>
          <w:sz w:val="24"/>
          <w:szCs w:val="24"/>
        </w:rPr>
        <w:t xml:space="preserve">Recommended: Copy of </w:t>
      </w:r>
      <w:r w:rsidR="00903538">
        <w:rPr>
          <w:rFonts w:ascii="Times New Roman" w:hAnsi="Times New Roman"/>
          <w:bCs/>
          <w:sz w:val="24"/>
          <w:szCs w:val="24"/>
        </w:rPr>
        <w:t xml:space="preserve">your </w:t>
      </w:r>
      <w:r w:rsidRPr="00903538">
        <w:rPr>
          <w:rFonts w:ascii="Times New Roman" w:hAnsi="Times New Roman"/>
          <w:bCs/>
          <w:sz w:val="24"/>
          <w:szCs w:val="24"/>
        </w:rPr>
        <w:t>Passport to ensure accuracy of all information</w:t>
      </w:r>
    </w:p>
    <w:p w:rsidR="00B5620E" w:rsidRPr="00903538" w:rsidRDefault="00B5620E" w:rsidP="00B5620E">
      <w:pPr>
        <w:pStyle w:val="Default"/>
        <w:rPr>
          <w:rFonts w:ascii="Times New Roman" w:hAnsi="Times New Roman"/>
          <w:sz w:val="24"/>
          <w:szCs w:val="24"/>
        </w:rPr>
      </w:pPr>
    </w:p>
    <w:p w:rsidR="00BA6FB0" w:rsidRPr="00903538" w:rsidRDefault="00BA6FB0" w:rsidP="00BA6FB0">
      <w:pPr>
        <w:pStyle w:val="Default"/>
        <w:rPr>
          <w:rFonts w:ascii="Times New Roman" w:hAnsi="Times New Roman"/>
          <w:sz w:val="24"/>
          <w:szCs w:val="24"/>
        </w:rPr>
      </w:pPr>
    </w:p>
    <w:p w:rsidR="00BA6FB0" w:rsidRPr="00903538" w:rsidRDefault="00903538" w:rsidP="00BA6FB0">
      <w:pPr>
        <w:pStyle w:val="Default"/>
        <w:widowContro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Sources of Funding</w:t>
      </w:r>
    </w:p>
    <w:p w:rsidR="00903538" w:rsidRDefault="00903538" w:rsidP="00BA6FB0">
      <w:pPr>
        <w:pStyle w:val="Default"/>
        <w:widowContro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 Immigration Law requires that a student requesting an I-20 and an F-1 visa must prove that they have adequate funding to support all expenses for at least one year </w:t>
      </w:r>
      <w:r w:rsidR="009418C1">
        <w:rPr>
          <w:rFonts w:ascii="Times New Roman" w:hAnsi="Times New Roman"/>
          <w:bCs/>
          <w:sz w:val="24"/>
          <w:szCs w:val="24"/>
        </w:rPr>
        <w:t>of study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03538" w:rsidRDefault="00903538" w:rsidP="00BA6FB0">
      <w:pPr>
        <w:pStyle w:val="Default"/>
        <w:widowControl w:val="0"/>
        <w:rPr>
          <w:rFonts w:ascii="Times New Roman" w:hAnsi="Times New Roman"/>
          <w:bCs/>
          <w:sz w:val="24"/>
          <w:szCs w:val="24"/>
        </w:rPr>
      </w:pPr>
    </w:p>
    <w:p w:rsidR="00BA6FB0" w:rsidRPr="00903538" w:rsidRDefault="00BA6FB0" w:rsidP="00BA6FB0">
      <w:pPr>
        <w:pStyle w:val="Default"/>
        <w:widowControl w:val="0"/>
        <w:rPr>
          <w:rFonts w:ascii="Times New Roman" w:hAnsi="Times New Roman"/>
          <w:bCs/>
          <w:sz w:val="24"/>
          <w:szCs w:val="24"/>
        </w:rPr>
      </w:pPr>
      <w:r w:rsidRPr="0098491D">
        <w:rPr>
          <w:rFonts w:ascii="Times New Roman" w:hAnsi="Times New Roman"/>
          <w:b/>
          <w:bCs/>
          <w:sz w:val="24"/>
          <w:szCs w:val="24"/>
        </w:rPr>
        <w:t>Acceptable sources</w:t>
      </w:r>
      <w:r w:rsidRPr="00903538">
        <w:rPr>
          <w:rFonts w:ascii="Times New Roman" w:hAnsi="Times New Roman"/>
          <w:bCs/>
          <w:sz w:val="24"/>
          <w:szCs w:val="24"/>
        </w:rPr>
        <w:t xml:space="preserve"> </w:t>
      </w:r>
      <w:r w:rsidR="00903538">
        <w:rPr>
          <w:rFonts w:ascii="Times New Roman" w:hAnsi="Times New Roman"/>
          <w:bCs/>
          <w:sz w:val="24"/>
          <w:szCs w:val="24"/>
        </w:rPr>
        <w:t xml:space="preserve">of funding </w:t>
      </w:r>
      <w:r w:rsidRPr="00903538">
        <w:rPr>
          <w:rFonts w:ascii="Times New Roman" w:hAnsi="Times New Roman"/>
          <w:bCs/>
          <w:sz w:val="24"/>
          <w:szCs w:val="24"/>
        </w:rPr>
        <w:t>include checking and savings ac</w:t>
      </w:r>
      <w:r w:rsidR="00EE5F92" w:rsidRPr="00903538">
        <w:rPr>
          <w:rFonts w:ascii="Times New Roman" w:hAnsi="Times New Roman"/>
          <w:bCs/>
          <w:sz w:val="24"/>
          <w:szCs w:val="24"/>
        </w:rPr>
        <w:t>count bank statements</w:t>
      </w:r>
      <w:r w:rsidR="00903538">
        <w:rPr>
          <w:rFonts w:ascii="Times New Roman" w:hAnsi="Times New Roman"/>
          <w:bCs/>
          <w:sz w:val="24"/>
          <w:szCs w:val="24"/>
        </w:rPr>
        <w:t>, approved loan documents, scholarships and Graduate Assistantship awards.</w:t>
      </w:r>
      <w:r w:rsidR="00EE5F92" w:rsidRPr="00903538">
        <w:rPr>
          <w:rFonts w:ascii="Times New Roman" w:hAnsi="Times New Roman"/>
          <w:bCs/>
          <w:sz w:val="24"/>
          <w:szCs w:val="24"/>
        </w:rPr>
        <w:t xml:space="preserve"> </w:t>
      </w:r>
    </w:p>
    <w:p w:rsidR="00480D40" w:rsidRPr="00903538" w:rsidRDefault="00480D40" w:rsidP="00BA6FB0">
      <w:pPr>
        <w:pStyle w:val="Default"/>
        <w:widowControl w:val="0"/>
        <w:rPr>
          <w:rFonts w:ascii="Times New Roman" w:hAnsi="Times New Roman"/>
          <w:sz w:val="24"/>
          <w:szCs w:val="24"/>
        </w:rPr>
      </w:pPr>
    </w:p>
    <w:p w:rsidR="00BA6FB0" w:rsidRPr="00903538" w:rsidRDefault="00BA6FB0" w:rsidP="00BA6FB0">
      <w:pPr>
        <w:pStyle w:val="Default"/>
        <w:widowControl w:val="0"/>
        <w:rPr>
          <w:rFonts w:ascii="Times New Roman" w:hAnsi="Times New Roman"/>
          <w:sz w:val="24"/>
          <w:szCs w:val="24"/>
        </w:rPr>
      </w:pPr>
      <w:r w:rsidRPr="0098491D">
        <w:rPr>
          <w:rFonts w:ascii="Times New Roman" w:hAnsi="Times New Roman"/>
          <w:b/>
          <w:bCs/>
          <w:sz w:val="24"/>
          <w:szCs w:val="24"/>
        </w:rPr>
        <w:t>Unacceptable sources</w:t>
      </w:r>
      <w:r w:rsidRPr="00903538">
        <w:rPr>
          <w:rFonts w:ascii="Times New Roman" w:hAnsi="Times New Roman"/>
          <w:bCs/>
          <w:sz w:val="24"/>
          <w:szCs w:val="24"/>
        </w:rPr>
        <w:t xml:space="preserve"> include </w:t>
      </w:r>
      <w:r w:rsidRPr="00903538">
        <w:rPr>
          <w:rFonts w:ascii="Times New Roman" w:hAnsi="Times New Roman"/>
          <w:sz w:val="24"/>
          <w:szCs w:val="24"/>
        </w:rPr>
        <w:t>real estate holdings, stocks, bonds, salary verification letters, retirement funds,</w:t>
      </w:r>
      <w:r w:rsidR="00480D40" w:rsidRPr="00903538">
        <w:rPr>
          <w:rFonts w:ascii="Times New Roman" w:hAnsi="Times New Roman"/>
          <w:sz w:val="24"/>
          <w:szCs w:val="24"/>
        </w:rPr>
        <w:t xml:space="preserve"> property,</w:t>
      </w:r>
      <w:r w:rsidRPr="00903538">
        <w:rPr>
          <w:rFonts w:ascii="Times New Roman" w:hAnsi="Times New Roman"/>
          <w:sz w:val="24"/>
          <w:szCs w:val="24"/>
        </w:rPr>
        <w:t xml:space="preserve"> life insurance policies</w:t>
      </w:r>
      <w:r w:rsidR="00903538">
        <w:rPr>
          <w:rFonts w:ascii="Times New Roman" w:hAnsi="Times New Roman"/>
          <w:sz w:val="24"/>
          <w:szCs w:val="24"/>
        </w:rPr>
        <w:t xml:space="preserve"> and unapproved loan documents</w:t>
      </w:r>
      <w:r w:rsidRPr="00903538">
        <w:rPr>
          <w:rFonts w:ascii="Times New Roman" w:hAnsi="Times New Roman"/>
          <w:sz w:val="24"/>
          <w:szCs w:val="24"/>
        </w:rPr>
        <w:t>.</w:t>
      </w:r>
      <w:r w:rsidR="00903538">
        <w:rPr>
          <w:rFonts w:ascii="Times New Roman" w:hAnsi="Times New Roman"/>
          <w:sz w:val="24"/>
          <w:szCs w:val="24"/>
        </w:rPr>
        <w:t xml:space="preserve">  These are not accepted because they are not readily available to you, or because the value can change.</w:t>
      </w:r>
    </w:p>
    <w:p w:rsidR="00BA6FB0" w:rsidRPr="00903538" w:rsidRDefault="00BA6FB0" w:rsidP="00BA6FB0">
      <w:pPr>
        <w:pStyle w:val="Default"/>
        <w:rPr>
          <w:rFonts w:ascii="Times New Roman" w:hAnsi="Times New Roman"/>
          <w:sz w:val="24"/>
          <w:szCs w:val="24"/>
        </w:rPr>
      </w:pPr>
      <w:r w:rsidRPr="00903538">
        <w:rPr>
          <w:rFonts w:ascii="Times New Roman" w:hAnsi="Times New Roman"/>
          <w:sz w:val="24"/>
          <w:szCs w:val="24"/>
        </w:rPr>
        <w:t> </w:t>
      </w:r>
    </w:p>
    <w:p w:rsidR="00BA6FB0" w:rsidRPr="00903538" w:rsidRDefault="00BA6FB0" w:rsidP="00BA6FB0">
      <w:pPr>
        <w:pStyle w:val="Default"/>
        <w:widowControl w:val="0"/>
        <w:rPr>
          <w:rFonts w:ascii="Times New Roman" w:hAnsi="Times New Roman"/>
          <w:bCs/>
          <w:sz w:val="24"/>
          <w:szCs w:val="24"/>
        </w:rPr>
      </w:pPr>
      <w:r w:rsidRPr="00903538">
        <w:rPr>
          <w:rFonts w:ascii="Times New Roman" w:hAnsi="Times New Roman"/>
          <w:sz w:val="24"/>
          <w:szCs w:val="24"/>
        </w:rPr>
        <w:t xml:space="preserve">If the source of </w:t>
      </w:r>
      <w:r w:rsidR="00903538">
        <w:rPr>
          <w:rFonts w:ascii="Times New Roman" w:hAnsi="Times New Roman"/>
          <w:sz w:val="24"/>
          <w:szCs w:val="24"/>
        </w:rPr>
        <w:t xml:space="preserve">these </w:t>
      </w:r>
      <w:r w:rsidRPr="00903538">
        <w:rPr>
          <w:rFonts w:ascii="Times New Roman" w:hAnsi="Times New Roman"/>
          <w:sz w:val="24"/>
          <w:szCs w:val="24"/>
        </w:rPr>
        <w:t>funds belongs to anyone other than you, a signed letter of support must accompany the bank documents. The letter must include the name of the sponsor, the sponsor’s relationship to you and a statement attesting that they expect to support all your expenses for the duration of your program.</w:t>
      </w:r>
    </w:p>
    <w:p w:rsidR="00BA6FB0" w:rsidRPr="00903538" w:rsidRDefault="00BA6FB0" w:rsidP="00BA6FB0">
      <w:pPr>
        <w:pStyle w:val="Default"/>
        <w:rPr>
          <w:rFonts w:ascii="Times New Roman" w:hAnsi="Times New Roman"/>
          <w:bCs/>
          <w:sz w:val="24"/>
          <w:szCs w:val="24"/>
        </w:rPr>
      </w:pPr>
      <w:r w:rsidRPr="00903538">
        <w:rPr>
          <w:rFonts w:ascii="Times New Roman" w:hAnsi="Times New Roman"/>
          <w:bCs/>
          <w:sz w:val="24"/>
          <w:szCs w:val="24"/>
        </w:rPr>
        <w:t> </w:t>
      </w:r>
    </w:p>
    <w:p w:rsidR="00BA6FB0" w:rsidRDefault="00903538" w:rsidP="00BA6FB0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</w:t>
      </w:r>
      <w:r w:rsidR="00B57553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need to provide this</w:t>
      </w:r>
      <w:r w:rsidR="00BA6FB0" w:rsidRPr="00903538">
        <w:rPr>
          <w:rFonts w:ascii="Times New Roman" w:hAnsi="Times New Roman"/>
          <w:sz w:val="24"/>
          <w:szCs w:val="24"/>
        </w:rPr>
        <w:t xml:space="preserve"> financial documentation </w:t>
      </w:r>
      <w:r>
        <w:rPr>
          <w:rFonts w:ascii="Times New Roman" w:hAnsi="Times New Roman"/>
          <w:sz w:val="24"/>
          <w:szCs w:val="24"/>
        </w:rPr>
        <w:t>at</w:t>
      </w:r>
      <w:r w:rsidR="00BA6FB0" w:rsidRPr="00903538">
        <w:rPr>
          <w:rFonts w:ascii="Times New Roman" w:hAnsi="Times New Roman"/>
          <w:sz w:val="24"/>
          <w:szCs w:val="24"/>
        </w:rPr>
        <w:t xml:space="preserve"> your visa appointment at the </w:t>
      </w:r>
      <w:r>
        <w:rPr>
          <w:rFonts w:ascii="Times New Roman" w:hAnsi="Times New Roman"/>
          <w:sz w:val="24"/>
          <w:szCs w:val="24"/>
        </w:rPr>
        <w:t>US</w:t>
      </w:r>
      <w:r w:rsidR="00B57553">
        <w:rPr>
          <w:rFonts w:ascii="Times New Roman" w:hAnsi="Times New Roman"/>
          <w:sz w:val="24"/>
          <w:szCs w:val="24"/>
        </w:rPr>
        <w:t xml:space="preserve"> Embassy</w:t>
      </w:r>
      <w:r>
        <w:rPr>
          <w:rFonts w:ascii="Times New Roman" w:hAnsi="Times New Roman"/>
          <w:sz w:val="24"/>
          <w:szCs w:val="24"/>
        </w:rPr>
        <w:t xml:space="preserve">. </w:t>
      </w:r>
      <w:r w:rsidR="00BA6FB0" w:rsidRPr="00903538">
        <w:rPr>
          <w:rFonts w:ascii="Times New Roman" w:hAnsi="Times New Roman"/>
          <w:sz w:val="24"/>
          <w:szCs w:val="24"/>
        </w:rPr>
        <w:t xml:space="preserve"> </w:t>
      </w:r>
    </w:p>
    <w:p w:rsidR="00903538" w:rsidRDefault="00903538" w:rsidP="00BA6FB0">
      <w:pPr>
        <w:pStyle w:val="Default"/>
        <w:rPr>
          <w:rFonts w:ascii="Times New Roman" w:hAnsi="Times New Roman"/>
          <w:sz w:val="24"/>
          <w:szCs w:val="24"/>
        </w:rPr>
      </w:pPr>
    </w:p>
    <w:p w:rsidR="00903538" w:rsidRPr="00903538" w:rsidRDefault="00903538" w:rsidP="00903538">
      <w:pPr>
        <w:pStyle w:val="Default"/>
        <w:widowContro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Dependent </w:t>
      </w:r>
      <w:r w:rsidR="008E569F">
        <w:rPr>
          <w:rFonts w:ascii="Times New Roman" w:hAnsi="Times New Roman"/>
          <w:b/>
          <w:bCs/>
          <w:sz w:val="24"/>
          <w:szCs w:val="24"/>
          <w:u w:val="single"/>
        </w:rPr>
        <w:t xml:space="preserve">(Family)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Information</w:t>
      </w:r>
    </w:p>
    <w:p w:rsidR="00903538" w:rsidRPr="00903538" w:rsidRDefault="00903538" w:rsidP="00903538">
      <w:pPr>
        <w:pStyle w:val="Default"/>
        <w:widowControl w:val="0"/>
        <w:rPr>
          <w:rFonts w:ascii="Times New Roman" w:hAnsi="Times New Roman"/>
          <w:sz w:val="24"/>
          <w:szCs w:val="24"/>
        </w:rPr>
      </w:pPr>
      <w:r w:rsidRPr="00903538">
        <w:rPr>
          <w:rFonts w:ascii="Times New Roman" w:hAnsi="Times New Roman"/>
          <w:sz w:val="24"/>
          <w:szCs w:val="24"/>
        </w:rPr>
        <w:t xml:space="preserve">If you intend to have your spouse </w:t>
      </w:r>
      <w:r w:rsidR="009418C1">
        <w:rPr>
          <w:rFonts w:ascii="Times New Roman" w:hAnsi="Times New Roman"/>
          <w:sz w:val="24"/>
          <w:szCs w:val="24"/>
        </w:rPr>
        <w:t>or</w:t>
      </w:r>
      <w:r w:rsidRPr="00903538">
        <w:rPr>
          <w:rFonts w:ascii="Times New Roman" w:hAnsi="Times New Roman"/>
          <w:sz w:val="24"/>
          <w:szCs w:val="24"/>
        </w:rPr>
        <w:t xml:space="preserve"> </w:t>
      </w:r>
      <w:r w:rsidR="009418C1">
        <w:rPr>
          <w:rFonts w:ascii="Times New Roman" w:hAnsi="Times New Roman"/>
          <w:sz w:val="24"/>
          <w:szCs w:val="24"/>
        </w:rPr>
        <w:t>children accompany you to the U</w:t>
      </w:r>
      <w:r w:rsidRPr="00903538">
        <w:rPr>
          <w:rFonts w:ascii="Times New Roman" w:hAnsi="Times New Roman"/>
          <w:sz w:val="24"/>
          <w:szCs w:val="24"/>
        </w:rPr>
        <w:t>S, please submit a copy of th</w:t>
      </w:r>
      <w:r>
        <w:rPr>
          <w:rFonts w:ascii="Times New Roman" w:hAnsi="Times New Roman"/>
          <w:sz w:val="24"/>
          <w:szCs w:val="24"/>
        </w:rPr>
        <w:t>eir passport biographical page</w:t>
      </w:r>
      <w:r w:rsidR="009418C1">
        <w:rPr>
          <w:rFonts w:ascii="Times New Roman" w:hAnsi="Times New Roman"/>
          <w:sz w:val="24"/>
          <w:szCs w:val="24"/>
        </w:rPr>
        <w:t xml:space="preserve"> so we can process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538">
        <w:rPr>
          <w:rFonts w:ascii="Times New Roman" w:hAnsi="Times New Roman"/>
          <w:sz w:val="24"/>
          <w:szCs w:val="24"/>
        </w:rPr>
        <w:t>dependent (F-2)</w:t>
      </w:r>
      <w:r>
        <w:rPr>
          <w:rFonts w:ascii="Times New Roman" w:hAnsi="Times New Roman"/>
          <w:sz w:val="24"/>
          <w:szCs w:val="24"/>
        </w:rPr>
        <w:t xml:space="preserve"> I-20 for them</w:t>
      </w:r>
      <w:r w:rsidRPr="009035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They will then need to apply for an F-2 visa.</w:t>
      </w:r>
      <w:r w:rsidRPr="00903538">
        <w:rPr>
          <w:rFonts w:ascii="Times New Roman" w:hAnsi="Times New Roman"/>
          <w:sz w:val="24"/>
          <w:szCs w:val="24"/>
        </w:rPr>
        <w:t xml:space="preserve">  Please also note the additional costs associated with bringing dependents in the information below.  The IES office can provide more information about how your dependents can apply for their F-2 visa (</w:t>
      </w:r>
      <w:hyperlink r:id="rId12" w:history="1">
        <w:r w:rsidRPr="009418C1">
          <w:rPr>
            <w:rStyle w:val="Hyperlink"/>
            <w:rFonts w:ascii="Times New Roman" w:hAnsi="Times New Roman"/>
            <w:sz w:val="24"/>
            <w:szCs w:val="24"/>
          </w:rPr>
          <w:t>ies</w:t>
        </w:r>
        <w:r w:rsidR="009418C1" w:rsidRPr="009418C1">
          <w:rPr>
            <w:rStyle w:val="Hyperlink"/>
            <w:rFonts w:ascii="Times New Roman" w:hAnsi="Times New Roman"/>
            <w:sz w:val="24"/>
            <w:szCs w:val="24"/>
          </w:rPr>
          <w:t>.um</w:t>
        </w:r>
        <w:r w:rsidRPr="009418C1">
          <w:rPr>
            <w:rStyle w:val="Hyperlink"/>
            <w:rFonts w:ascii="Times New Roman" w:hAnsi="Times New Roman"/>
            <w:sz w:val="24"/>
            <w:szCs w:val="24"/>
          </w:rPr>
          <w:t>bc.edu</w:t>
        </w:r>
      </w:hyperlink>
      <w:r w:rsidRPr="00903538">
        <w:rPr>
          <w:rFonts w:ascii="Times New Roman" w:hAnsi="Times New Roman"/>
          <w:sz w:val="24"/>
          <w:szCs w:val="24"/>
        </w:rPr>
        <w:t xml:space="preserve">), or you can find this information on the US Embassy website where </w:t>
      </w:r>
      <w:r w:rsidR="00B57553">
        <w:rPr>
          <w:rFonts w:ascii="Times New Roman" w:hAnsi="Times New Roman"/>
          <w:sz w:val="24"/>
          <w:szCs w:val="24"/>
        </w:rPr>
        <w:t xml:space="preserve">you and </w:t>
      </w:r>
      <w:r w:rsidRPr="00903538">
        <w:rPr>
          <w:rFonts w:ascii="Times New Roman" w:hAnsi="Times New Roman"/>
          <w:sz w:val="24"/>
          <w:szCs w:val="24"/>
        </w:rPr>
        <w:t>you</w:t>
      </w:r>
      <w:r w:rsidR="00B57553">
        <w:rPr>
          <w:rFonts w:ascii="Times New Roman" w:hAnsi="Times New Roman"/>
          <w:sz w:val="24"/>
          <w:szCs w:val="24"/>
        </w:rPr>
        <w:t>r family</w:t>
      </w:r>
      <w:r w:rsidRPr="00903538">
        <w:rPr>
          <w:rFonts w:ascii="Times New Roman" w:hAnsi="Times New Roman"/>
          <w:sz w:val="24"/>
          <w:szCs w:val="24"/>
        </w:rPr>
        <w:t xml:space="preserve"> plan to apply for your visas. </w:t>
      </w:r>
    </w:p>
    <w:p w:rsidR="00903538" w:rsidRPr="00903538" w:rsidRDefault="00903538" w:rsidP="00BA6FB0">
      <w:pPr>
        <w:pStyle w:val="Default"/>
        <w:rPr>
          <w:rFonts w:ascii="Times New Roman" w:hAnsi="Times New Roman"/>
          <w:sz w:val="24"/>
          <w:szCs w:val="24"/>
        </w:rPr>
      </w:pPr>
    </w:p>
    <w:p w:rsidR="00A64590" w:rsidRPr="009A3E99" w:rsidRDefault="00A64590" w:rsidP="00A64590">
      <w:pPr>
        <w:widowControl w:val="0"/>
        <w:jc w:val="center"/>
        <w:rPr>
          <w:b/>
          <w:sz w:val="36"/>
          <w:szCs w:val="36"/>
          <w:u w:val="single"/>
        </w:rPr>
      </w:pPr>
      <w:r w:rsidRPr="009A3E99">
        <w:rPr>
          <w:b/>
          <w:sz w:val="36"/>
          <w:szCs w:val="36"/>
          <w:u w:val="single"/>
        </w:rPr>
        <w:lastRenderedPageBreak/>
        <w:t>INTERNATIONAL STUDENT EXPENSE ESTIMATE</w:t>
      </w:r>
    </w:p>
    <w:p w:rsidR="00A64590" w:rsidRDefault="00A64590" w:rsidP="00A64590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9A3E99">
        <w:rPr>
          <w:b/>
          <w:sz w:val="36"/>
          <w:szCs w:val="36"/>
          <w:u w:val="single"/>
        </w:rPr>
        <w:t>201</w:t>
      </w:r>
      <w:r w:rsidR="008E4FDB">
        <w:rPr>
          <w:b/>
          <w:sz w:val="36"/>
          <w:szCs w:val="36"/>
          <w:u w:val="single"/>
        </w:rPr>
        <w:t>7</w:t>
      </w:r>
    </w:p>
    <w:p w:rsidR="00A64590" w:rsidRPr="008132C0" w:rsidRDefault="00A64590" w:rsidP="00A64590">
      <w:pPr>
        <w:jc w:val="center"/>
        <w:rPr>
          <w:rFonts w:ascii="Cambria" w:hAnsi="Cambria"/>
          <w:b/>
          <w:u w:val="single"/>
        </w:rPr>
      </w:pPr>
    </w:p>
    <w:p w:rsidR="00A64590" w:rsidRPr="0075024C" w:rsidRDefault="00A64590" w:rsidP="00A64590">
      <w:pPr>
        <w:rPr>
          <w:sz w:val="22"/>
          <w:szCs w:val="22"/>
        </w:rPr>
      </w:pPr>
      <w:r w:rsidRPr="0075024C">
        <w:rPr>
          <w:sz w:val="22"/>
          <w:szCs w:val="22"/>
        </w:rPr>
        <w:t xml:space="preserve">The </w:t>
      </w:r>
      <w:r>
        <w:rPr>
          <w:sz w:val="22"/>
          <w:szCs w:val="22"/>
        </w:rPr>
        <w:t>following student expenses are</w:t>
      </w:r>
      <w:r w:rsidRPr="0075024C">
        <w:rPr>
          <w:sz w:val="22"/>
          <w:szCs w:val="22"/>
        </w:rPr>
        <w:t xml:space="preserve"> approximat</w:t>
      </w:r>
      <w:r>
        <w:rPr>
          <w:sz w:val="22"/>
          <w:szCs w:val="22"/>
        </w:rPr>
        <w:t>e</w:t>
      </w:r>
      <w:r w:rsidRPr="0075024C">
        <w:rPr>
          <w:sz w:val="22"/>
          <w:szCs w:val="22"/>
        </w:rPr>
        <w:t xml:space="preserve"> and may </w:t>
      </w:r>
      <w:r>
        <w:rPr>
          <w:sz w:val="22"/>
          <w:szCs w:val="22"/>
        </w:rPr>
        <w:t xml:space="preserve">vary depending on a variety of factors.  For the most updated information, and information on payment methods, please check the UMBC Student Business Services website at </w:t>
      </w:r>
      <w:hyperlink r:id="rId13" w:history="1">
        <w:r w:rsidR="00B5620E" w:rsidRPr="00B5620E">
          <w:rPr>
            <w:rStyle w:val="Hyperlink"/>
            <w:sz w:val="22"/>
            <w:szCs w:val="22"/>
          </w:rPr>
          <w:t>http://sbs.umbc.edu/tuition-info/</w:t>
        </w:r>
      </w:hyperlink>
    </w:p>
    <w:p w:rsidR="00A64590" w:rsidRPr="004A3A52" w:rsidRDefault="00A64590" w:rsidP="00A64590">
      <w:pPr>
        <w:jc w:val="center"/>
        <w:rPr>
          <w:b/>
        </w:rPr>
      </w:pPr>
    </w:p>
    <w:p w:rsidR="00A64590" w:rsidRDefault="00A64590" w:rsidP="00A64590">
      <w:pPr>
        <w:jc w:val="center"/>
        <w:rPr>
          <w:b/>
          <w:u w:val="single"/>
        </w:rPr>
      </w:pPr>
      <w:r>
        <w:rPr>
          <w:b/>
          <w:u w:val="single"/>
        </w:rPr>
        <w:t xml:space="preserve">Full-time </w:t>
      </w:r>
      <w:r w:rsidRPr="004A3A52">
        <w:rPr>
          <w:b/>
          <w:u w:val="single"/>
        </w:rPr>
        <w:t>Tuition</w:t>
      </w:r>
    </w:p>
    <w:p w:rsidR="00A64590" w:rsidRPr="006152A4" w:rsidRDefault="00A64590" w:rsidP="00A64590">
      <w:pPr>
        <w:rPr>
          <w:b/>
          <w:u w:val="single"/>
        </w:rPr>
      </w:pPr>
      <w:r>
        <w:t xml:space="preserve">Undergraduate </w:t>
      </w:r>
      <w:r>
        <w:tab/>
        <w:t>$</w:t>
      </w:r>
      <w:r w:rsidR="00B5620E">
        <w:t>1</w:t>
      </w:r>
      <w:r w:rsidR="008E4FDB">
        <w:t>0,716</w:t>
      </w:r>
      <w:r>
        <w:t>/semester (12 credits)</w:t>
      </w:r>
      <w:r>
        <w:tab/>
      </w:r>
      <w:r>
        <w:tab/>
      </w:r>
      <w:r>
        <w:tab/>
      </w:r>
      <w:r>
        <w:rPr>
          <w:b/>
        </w:rPr>
        <w:t>$</w:t>
      </w:r>
      <w:r w:rsidR="00B5620E">
        <w:rPr>
          <w:b/>
        </w:rPr>
        <w:t>2</w:t>
      </w:r>
      <w:r w:rsidR="008E4FDB">
        <w:rPr>
          <w:b/>
        </w:rPr>
        <w:t>1</w:t>
      </w:r>
      <w:r w:rsidR="00B5620E">
        <w:rPr>
          <w:b/>
        </w:rPr>
        <w:t>,</w:t>
      </w:r>
      <w:r w:rsidR="008E4FDB">
        <w:rPr>
          <w:b/>
        </w:rPr>
        <w:t>432</w:t>
      </w:r>
      <w:r w:rsidRPr="006152A4">
        <w:rPr>
          <w:b/>
        </w:rPr>
        <w:t>/year</w:t>
      </w:r>
      <w:r w:rsidRPr="00F277F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590" w:rsidRDefault="00A64590" w:rsidP="00A64590">
      <w:pPr>
        <w:rPr>
          <w:b/>
        </w:rPr>
      </w:pPr>
      <w:r w:rsidRPr="00F277FF">
        <w:t>Graduate</w:t>
      </w:r>
      <w:r>
        <w:tab/>
      </w:r>
      <w:r>
        <w:tab/>
        <w:t>$</w:t>
      </w:r>
      <w:r w:rsidR="008E4FDB">
        <w:t>8,973</w:t>
      </w:r>
      <w:r w:rsidRPr="00F277FF">
        <w:t>/semester</w:t>
      </w:r>
      <w:r>
        <w:t xml:space="preserve"> (9 credits)</w:t>
      </w:r>
      <w:r w:rsidRPr="00F277FF">
        <w:tab/>
      </w:r>
      <w:r>
        <w:tab/>
      </w:r>
      <w:r>
        <w:tab/>
      </w:r>
      <w:r>
        <w:rPr>
          <w:b/>
        </w:rPr>
        <w:t>$1</w:t>
      </w:r>
      <w:r w:rsidR="00B5620E">
        <w:rPr>
          <w:b/>
        </w:rPr>
        <w:t>7,</w:t>
      </w:r>
      <w:r w:rsidR="008E4FDB">
        <w:rPr>
          <w:b/>
        </w:rPr>
        <w:t>946</w:t>
      </w:r>
      <w:r w:rsidRPr="007E6825">
        <w:rPr>
          <w:b/>
        </w:rPr>
        <w:t>/yea</w:t>
      </w:r>
      <w:r>
        <w:rPr>
          <w:b/>
        </w:rPr>
        <w:t>r</w:t>
      </w:r>
    </w:p>
    <w:p w:rsidR="00A64590" w:rsidRDefault="00A64590" w:rsidP="00A64590">
      <w:pPr>
        <w:rPr>
          <w:b/>
        </w:rPr>
      </w:pPr>
    </w:p>
    <w:p w:rsidR="00A64590" w:rsidRDefault="00A64590" w:rsidP="00A64590">
      <w:pPr>
        <w:jc w:val="center"/>
        <w:rPr>
          <w:b/>
          <w:u w:val="single"/>
        </w:rPr>
      </w:pPr>
      <w:r>
        <w:rPr>
          <w:b/>
          <w:u w:val="single"/>
        </w:rPr>
        <w:t xml:space="preserve">Mandatory </w:t>
      </w:r>
      <w:r w:rsidRPr="004A3A52">
        <w:rPr>
          <w:b/>
          <w:u w:val="single"/>
        </w:rPr>
        <w:t>Fees</w:t>
      </w:r>
    </w:p>
    <w:p w:rsidR="00A64590" w:rsidRPr="006152A4" w:rsidRDefault="00A64590" w:rsidP="00A64590">
      <w:pPr>
        <w:rPr>
          <w:b/>
          <w:u w:val="single"/>
        </w:rPr>
      </w:pPr>
      <w:r>
        <w:t>Undergraduate</w:t>
      </w:r>
      <w:r>
        <w:tab/>
      </w:r>
      <w:r>
        <w:tab/>
        <w:t>$</w:t>
      </w:r>
      <w:r w:rsidR="00B5620E">
        <w:t>1,</w:t>
      </w:r>
      <w:r w:rsidR="008E4FDB">
        <w:t>530</w:t>
      </w:r>
      <w:r>
        <w:t>/semester (12 credits)</w:t>
      </w:r>
      <w:r>
        <w:tab/>
      </w:r>
      <w:r>
        <w:tab/>
      </w:r>
      <w:r>
        <w:tab/>
      </w:r>
      <w:r>
        <w:rPr>
          <w:b/>
        </w:rPr>
        <w:t>$</w:t>
      </w:r>
      <w:r w:rsidR="008E4FDB">
        <w:rPr>
          <w:b/>
        </w:rPr>
        <w:t>3,060</w:t>
      </w:r>
      <w:r>
        <w:rPr>
          <w:b/>
        </w:rPr>
        <w:t>/year*</w:t>
      </w:r>
    </w:p>
    <w:p w:rsidR="00A64590" w:rsidRDefault="00A64590" w:rsidP="00A64590">
      <w:pPr>
        <w:rPr>
          <w:b/>
        </w:rPr>
      </w:pPr>
      <w:r>
        <w:t>Graduate</w:t>
      </w:r>
      <w:r>
        <w:tab/>
      </w:r>
      <w:r>
        <w:tab/>
      </w:r>
      <w:r w:rsidRPr="00F277FF">
        <w:t>$</w:t>
      </w:r>
      <w:r>
        <w:t>1</w:t>
      </w:r>
      <w:r w:rsidR="00B5620E">
        <w:t>,1</w:t>
      </w:r>
      <w:r w:rsidR="008E4FDB">
        <w:t>70</w:t>
      </w:r>
      <w:r w:rsidRPr="00F277FF">
        <w:t>/semester</w:t>
      </w:r>
      <w:r>
        <w:t xml:space="preserve"> (9 credits)</w:t>
      </w:r>
      <w:r w:rsidRPr="00F277FF">
        <w:tab/>
      </w:r>
      <w:r>
        <w:tab/>
      </w:r>
      <w:r>
        <w:tab/>
      </w:r>
      <w:r w:rsidRPr="007E6825">
        <w:rPr>
          <w:b/>
        </w:rPr>
        <w:t>$</w:t>
      </w:r>
      <w:r>
        <w:rPr>
          <w:b/>
        </w:rPr>
        <w:t>2,</w:t>
      </w:r>
      <w:r w:rsidR="008E4FDB">
        <w:rPr>
          <w:b/>
        </w:rPr>
        <w:t>340</w:t>
      </w:r>
      <w:r w:rsidRPr="007E6825">
        <w:rPr>
          <w:b/>
        </w:rPr>
        <w:t>/year</w:t>
      </w:r>
      <w:r>
        <w:rPr>
          <w:b/>
        </w:rPr>
        <w:t>*</w:t>
      </w:r>
    </w:p>
    <w:p w:rsidR="00A64590" w:rsidRDefault="00A64590" w:rsidP="00A64590">
      <w:pPr>
        <w:rPr>
          <w:b/>
        </w:rPr>
      </w:pPr>
    </w:p>
    <w:p w:rsidR="00A64590" w:rsidRPr="004A3A52" w:rsidRDefault="00A64590" w:rsidP="00A64590">
      <w:pPr>
        <w:jc w:val="center"/>
        <w:rPr>
          <w:b/>
          <w:u w:val="single"/>
        </w:rPr>
      </w:pPr>
      <w:r w:rsidRPr="004A3A52">
        <w:rPr>
          <w:b/>
          <w:u w:val="single"/>
        </w:rPr>
        <w:t>Living Expenses</w:t>
      </w:r>
    </w:p>
    <w:p w:rsidR="00A64590" w:rsidRPr="00F277FF" w:rsidRDefault="00A64590" w:rsidP="00A64590">
      <w:r w:rsidRPr="006E6971">
        <w:t>Housing</w:t>
      </w:r>
      <w:r w:rsidRPr="0082019D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average </w:t>
      </w:r>
      <w:r w:rsidRPr="0082019D">
        <w:rPr>
          <w:sz w:val="16"/>
          <w:szCs w:val="16"/>
        </w:rPr>
        <w:t>estimate)</w:t>
      </w:r>
      <w:r>
        <w:rPr>
          <w:sz w:val="16"/>
          <w:szCs w:val="16"/>
        </w:rPr>
        <w:t xml:space="preserve"> </w:t>
      </w:r>
      <w:r>
        <w:rPr>
          <w:b/>
        </w:rPr>
        <w:tab/>
      </w:r>
      <w:r>
        <w:t>$3,</w:t>
      </w:r>
      <w:r w:rsidR="00B5620E">
        <w:t>5</w:t>
      </w:r>
      <w:r w:rsidR="008E4FDB">
        <w:t>73</w:t>
      </w:r>
      <w:r>
        <w:t>/semester</w:t>
      </w:r>
      <w:r>
        <w:tab/>
      </w:r>
      <w:r>
        <w:tab/>
      </w:r>
      <w:r>
        <w:tab/>
      </w:r>
      <w:r>
        <w:tab/>
      </w:r>
      <w:r w:rsidRPr="0082019D">
        <w:rPr>
          <w:b/>
        </w:rPr>
        <w:t>$</w:t>
      </w:r>
      <w:r w:rsidR="00B5620E">
        <w:rPr>
          <w:b/>
        </w:rPr>
        <w:t>7,</w:t>
      </w:r>
      <w:r w:rsidR="008E4FDB">
        <w:rPr>
          <w:b/>
        </w:rPr>
        <w:t>146</w:t>
      </w:r>
      <w:r w:rsidRPr="0082019D">
        <w:rPr>
          <w:b/>
        </w:rPr>
        <w:t>/year</w:t>
      </w:r>
    </w:p>
    <w:p w:rsidR="00A64590" w:rsidRDefault="00A64590" w:rsidP="00A64590">
      <w:pPr>
        <w:rPr>
          <w:b/>
        </w:rPr>
      </w:pPr>
      <w:r w:rsidRPr="006E6971">
        <w:t>Meals</w:t>
      </w:r>
      <w:r>
        <w:rPr>
          <w:b/>
        </w:rPr>
        <w:t xml:space="preserve"> </w:t>
      </w:r>
      <w:r w:rsidRPr="0082019D">
        <w:rPr>
          <w:sz w:val="16"/>
          <w:szCs w:val="16"/>
        </w:rPr>
        <w:t>(</w:t>
      </w:r>
      <w:r>
        <w:rPr>
          <w:sz w:val="16"/>
          <w:szCs w:val="16"/>
        </w:rPr>
        <w:t xml:space="preserve">on-campus, </w:t>
      </w:r>
      <w:r w:rsidRPr="0082019D">
        <w:rPr>
          <w:sz w:val="16"/>
          <w:szCs w:val="16"/>
        </w:rPr>
        <w:t>estimate)</w:t>
      </w:r>
      <w:r>
        <w:tab/>
        <w:t>$2,</w:t>
      </w:r>
      <w:r w:rsidR="008E4FDB">
        <w:t>2</w:t>
      </w:r>
      <w:r>
        <w:t>00/semester</w:t>
      </w:r>
      <w:r>
        <w:tab/>
      </w:r>
      <w:r>
        <w:tab/>
      </w:r>
      <w:r>
        <w:tab/>
      </w:r>
      <w:r>
        <w:tab/>
      </w:r>
      <w:r w:rsidRPr="0082019D">
        <w:rPr>
          <w:b/>
        </w:rPr>
        <w:t>$</w:t>
      </w:r>
      <w:r>
        <w:rPr>
          <w:b/>
        </w:rPr>
        <w:t>4,</w:t>
      </w:r>
      <w:r w:rsidR="008E4FDB">
        <w:rPr>
          <w:b/>
        </w:rPr>
        <w:t>4</w:t>
      </w:r>
      <w:r>
        <w:rPr>
          <w:b/>
        </w:rPr>
        <w:t>0</w:t>
      </w:r>
      <w:r w:rsidRPr="0082019D">
        <w:rPr>
          <w:b/>
        </w:rPr>
        <w:t>0/year</w:t>
      </w:r>
    </w:p>
    <w:p w:rsidR="00A64590" w:rsidRDefault="00A64590" w:rsidP="00A64590"/>
    <w:p w:rsidR="00A64590" w:rsidRPr="004A3A52" w:rsidRDefault="00A64590" w:rsidP="00A64590">
      <w:pPr>
        <w:jc w:val="center"/>
        <w:rPr>
          <w:b/>
          <w:u w:val="single"/>
        </w:rPr>
      </w:pPr>
      <w:r w:rsidRPr="004A3A52">
        <w:rPr>
          <w:b/>
          <w:u w:val="single"/>
        </w:rPr>
        <w:t>Health Insurance</w:t>
      </w:r>
      <w:r>
        <w:rPr>
          <w:b/>
          <w:u w:val="single"/>
        </w:rPr>
        <w:t xml:space="preserve"> (required)</w:t>
      </w:r>
    </w:p>
    <w:p w:rsidR="00A64590" w:rsidRPr="00477B15" w:rsidRDefault="00A64590" w:rsidP="00A64590">
      <w:r>
        <w:t xml:space="preserve">Fall semester </w:t>
      </w:r>
      <w:r w:rsidRPr="0082019D">
        <w:rPr>
          <w:sz w:val="16"/>
          <w:szCs w:val="16"/>
        </w:rPr>
        <w:t>(</w:t>
      </w:r>
      <w:r>
        <w:rPr>
          <w:sz w:val="16"/>
          <w:szCs w:val="16"/>
        </w:rPr>
        <w:t xml:space="preserve">average </w:t>
      </w:r>
      <w:r w:rsidRPr="0082019D">
        <w:rPr>
          <w:sz w:val="16"/>
          <w:szCs w:val="16"/>
        </w:rPr>
        <w:t>estimate)</w:t>
      </w:r>
      <w:r>
        <w:tab/>
      </w:r>
      <w:r w:rsidR="00B57553">
        <w:t xml:space="preserve">        </w:t>
      </w:r>
      <w:r w:rsidRPr="00477B15">
        <w:t>$</w:t>
      </w:r>
      <w:r w:rsidR="008E4FDB">
        <w:t>950</w:t>
      </w:r>
    </w:p>
    <w:p w:rsidR="00A64590" w:rsidRDefault="00A64590" w:rsidP="00A64590">
      <w:r>
        <w:t>Spring</w:t>
      </w:r>
      <w:r w:rsidR="00B57553">
        <w:t xml:space="preserve"> and Summer</w:t>
      </w:r>
      <w:r>
        <w:t xml:space="preserve"> </w:t>
      </w:r>
      <w:r w:rsidR="00B57553">
        <w:t>(</w:t>
      </w:r>
      <w:r>
        <w:rPr>
          <w:sz w:val="16"/>
          <w:szCs w:val="16"/>
        </w:rPr>
        <w:t xml:space="preserve">average </w:t>
      </w:r>
      <w:r w:rsidRPr="0082019D">
        <w:rPr>
          <w:sz w:val="16"/>
          <w:szCs w:val="16"/>
        </w:rPr>
        <w:t>estimate)</w:t>
      </w:r>
      <w:r>
        <w:rPr>
          <w:sz w:val="16"/>
          <w:szCs w:val="16"/>
        </w:rPr>
        <w:t xml:space="preserve"> </w:t>
      </w:r>
      <w:r w:rsidR="00B57553">
        <w:t xml:space="preserve">  </w:t>
      </w:r>
      <w:r w:rsidRPr="00477B15">
        <w:t>$</w:t>
      </w:r>
      <w:r w:rsidR="008E4FDB">
        <w:t>1170</w:t>
      </w:r>
      <w:r w:rsidR="00B57553">
        <w:tab/>
      </w:r>
      <w:r w:rsidR="00B57553">
        <w:tab/>
      </w:r>
      <w:r w:rsidR="00B57553">
        <w:tab/>
      </w:r>
      <w:r w:rsidR="00B57553">
        <w:tab/>
      </w:r>
      <w:r w:rsidRPr="00B57553">
        <w:rPr>
          <w:b/>
        </w:rPr>
        <w:t>$</w:t>
      </w:r>
      <w:r w:rsidR="008E4FDB">
        <w:rPr>
          <w:b/>
        </w:rPr>
        <w:t>2,120</w:t>
      </w:r>
      <w:r w:rsidRPr="00B57553">
        <w:rPr>
          <w:b/>
        </w:rPr>
        <w:t>/year</w:t>
      </w:r>
    </w:p>
    <w:p w:rsidR="00A64590" w:rsidRDefault="00A64590" w:rsidP="00A64590">
      <w:pPr>
        <w:jc w:val="both"/>
      </w:pPr>
    </w:p>
    <w:p w:rsidR="00A64590" w:rsidRDefault="00A64590" w:rsidP="00A64590">
      <w:pPr>
        <w:jc w:val="both"/>
        <w:rPr>
          <w:b/>
        </w:rPr>
      </w:pPr>
      <w:r>
        <w:t>Books,</w:t>
      </w:r>
      <w:r w:rsidRPr="006E6971">
        <w:t xml:space="preserve"> Supplies</w:t>
      </w:r>
      <w:r>
        <w:t>, other living expenses**</w:t>
      </w:r>
      <w:r>
        <w:rPr>
          <w:b/>
        </w:rPr>
        <w:t xml:space="preserve"> </w:t>
      </w:r>
      <w:r w:rsidRPr="007D1A78">
        <w:rPr>
          <w:sz w:val="16"/>
          <w:szCs w:val="16"/>
        </w:rPr>
        <w:t>(estimate</w:t>
      </w:r>
      <w:r>
        <w:rPr>
          <w:sz w:val="16"/>
          <w:szCs w:val="16"/>
        </w:rPr>
        <w:t>, varies</w:t>
      </w:r>
      <w:r w:rsidRPr="007D1A78">
        <w:rPr>
          <w:sz w:val="16"/>
          <w:szCs w:val="16"/>
        </w:rPr>
        <w:t>)</w:t>
      </w:r>
      <w:r>
        <w:rPr>
          <w:b/>
        </w:rPr>
        <w:tab/>
      </w:r>
      <w:r>
        <w:rPr>
          <w:b/>
        </w:rPr>
        <w:tab/>
        <w:t>$2,000/year</w:t>
      </w:r>
    </w:p>
    <w:p w:rsidR="00A64590" w:rsidRDefault="00A64590" w:rsidP="00A64590">
      <w:pPr>
        <w:jc w:val="both"/>
        <w:rPr>
          <w:b/>
        </w:rPr>
      </w:pPr>
    </w:p>
    <w:p w:rsidR="00A64590" w:rsidRPr="00B57553" w:rsidRDefault="00A64590" w:rsidP="00A64590">
      <w:pPr>
        <w:jc w:val="center"/>
        <w:rPr>
          <w:b/>
        </w:rPr>
      </w:pPr>
      <w:r w:rsidRPr="00B57553">
        <w:rPr>
          <w:b/>
          <w:u w:val="single"/>
        </w:rPr>
        <w:t>TOTAL</w:t>
      </w:r>
      <w:r w:rsidR="00B57553" w:rsidRPr="00B57553">
        <w:rPr>
          <w:b/>
        </w:rPr>
        <w:t xml:space="preserve"> </w:t>
      </w:r>
      <w:r w:rsidR="00B57553">
        <w:rPr>
          <w:b/>
        </w:rPr>
        <w:t>(rounded up)</w:t>
      </w:r>
    </w:p>
    <w:p w:rsidR="00A64590" w:rsidRDefault="00A64590" w:rsidP="00A64590">
      <w:pPr>
        <w:rPr>
          <w:b/>
        </w:rPr>
      </w:pPr>
      <w:r>
        <w:rPr>
          <w:b/>
        </w:rPr>
        <w:t>Undergraduate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7553">
        <w:rPr>
          <w:b/>
        </w:rPr>
        <w:t>$</w:t>
      </w:r>
      <w:r w:rsidR="008E4FDB">
        <w:rPr>
          <w:b/>
        </w:rPr>
        <w:t>40,158</w:t>
      </w:r>
      <w:r w:rsidR="00B57553">
        <w:rPr>
          <w:b/>
        </w:rPr>
        <w:t xml:space="preserve"> ($</w:t>
      </w:r>
      <w:r w:rsidR="008E4FDB">
        <w:rPr>
          <w:b/>
        </w:rPr>
        <w:t>40</w:t>
      </w:r>
      <w:r w:rsidR="00B57553">
        <w:rPr>
          <w:b/>
        </w:rPr>
        <w:t>,000)</w:t>
      </w:r>
    </w:p>
    <w:p w:rsidR="00A64590" w:rsidRDefault="00A64590" w:rsidP="00A64590">
      <w:pPr>
        <w:rPr>
          <w:b/>
        </w:rPr>
      </w:pPr>
      <w:r>
        <w:rPr>
          <w:b/>
        </w:rPr>
        <w:t xml:space="preserve">Graduate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B57553">
        <w:rPr>
          <w:b/>
        </w:rPr>
        <w:t>3</w:t>
      </w:r>
      <w:r w:rsidR="008E4FDB">
        <w:rPr>
          <w:b/>
        </w:rPr>
        <w:t>5</w:t>
      </w:r>
      <w:r w:rsidR="00B57553">
        <w:rPr>
          <w:b/>
        </w:rPr>
        <w:t>,</w:t>
      </w:r>
      <w:r w:rsidR="008E4FDB">
        <w:rPr>
          <w:b/>
        </w:rPr>
        <w:t>952</w:t>
      </w:r>
      <w:r w:rsidR="00B57553">
        <w:rPr>
          <w:b/>
        </w:rPr>
        <w:t xml:space="preserve"> ($3</w:t>
      </w:r>
      <w:r w:rsidR="008E4FDB">
        <w:rPr>
          <w:b/>
        </w:rPr>
        <w:t>6</w:t>
      </w:r>
      <w:r w:rsidR="00B57553">
        <w:rPr>
          <w:b/>
        </w:rPr>
        <w:t>,000)</w:t>
      </w:r>
    </w:p>
    <w:p w:rsidR="00A64590" w:rsidRPr="000A2E08" w:rsidRDefault="00A64590" w:rsidP="00A64590">
      <w:pPr>
        <w:pBdr>
          <w:bottom w:val="single" w:sz="4" w:space="1" w:color="auto"/>
        </w:pBdr>
      </w:pPr>
    </w:p>
    <w:p w:rsidR="00A64590" w:rsidRPr="00551DB7" w:rsidRDefault="00A64590" w:rsidP="00A64590">
      <w:pPr>
        <w:rPr>
          <w:b/>
        </w:rPr>
      </w:pPr>
      <w:r w:rsidRPr="00551DB7">
        <w:rPr>
          <w:b/>
        </w:rPr>
        <w:t>Additional expenses for dependents</w:t>
      </w:r>
      <w:r>
        <w:rPr>
          <w:b/>
        </w:rPr>
        <w:t>***</w:t>
      </w:r>
      <w:r w:rsidRPr="00551DB7">
        <w:rPr>
          <w:sz w:val="16"/>
          <w:szCs w:val="16"/>
        </w:rPr>
        <w:t xml:space="preserve"> (if applicable</w:t>
      </w:r>
      <w:r>
        <w:rPr>
          <w:sz w:val="16"/>
          <w:szCs w:val="16"/>
        </w:rPr>
        <w:t>, see below for cost calculation</w:t>
      </w:r>
      <w:r w:rsidRPr="00551DB7">
        <w:rPr>
          <w:sz w:val="16"/>
          <w:szCs w:val="16"/>
        </w:rPr>
        <w:t>)</w:t>
      </w:r>
    </w:p>
    <w:p w:rsidR="00A64590" w:rsidRPr="00551DB7" w:rsidRDefault="00A64590" w:rsidP="00A64590">
      <w:pPr>
        <w:rPr>
          <w:b/>
        </w:rPr>
      </w:pPr>
      <w:r w:rsidRPr="00551DB7">
        <w:rPr>
          <w:b/>
        </w:rPr>
        <w:t xml:space="preserve">Spouse </w:t>
      </w:r>
      <w:r w:rsidRPr="00551DB7">
        <w:rPr>
          <w:b/>
        </w:rPr>
        <w:tab/>
      </w:r>
      <w:r w:rsidRPr="00551DB7">
        <w:rPr>
          <w:b/>
        </w:rPr>
        <w:tab/>
      </w:r>
      <w:r w:rsidRPr="00551DB7">
        <w:rPr>
          <w:b/>
        </w:rPr>
        <w:tab/>
      </w:r>
      <w:r w:rsidRPr="00551DB7">
        <w:rPr>
          <w:b/>
        </w:rPr>
        <w:tab/>
      </w:r>
      <w:r w:rsidRPr="00551DB7">
        <w:rPr>
          <w:b/>
        </w:rPr>
        <w:tab/>
      </w:r>
      <w:r w:rsidRPr="00551DB7">
        <w:rPr>
          <w:b/>
        </w:rPr>
        <w:tab/>
      </w:r>
      <w:r w:rsidRPr="00551DB7">
        <w:rPr>
          <w:b/>
        </w:rPr>
        <w:tab/>
        <w:t>$</w:t>
      </w:r>
      <w:r>
        <w:rPr>
          <w:b/>
        </w:rPr>
        <w:t>9,000</w:t>
      </w:r>
      <w:r w:rsidRPr="00551DB7">
        <w:rPr>
          <w:b/>
        </w:rPr>
        <w:t>/year</w:t>
      </w:r>
    </w:p>
    <w:p w:rsidR="00A64590" w:rsidRPr="00EA046E" w:rsidRDefault="00A64590" w:rsidP="00A64590">
      <w:pPr>
        <w:rPr>
          <w:b/>
        </w:rPr>
      </w:pPr>
      <w:r>
        <w:rPr>
          <w:b/>
        </w:rPr>
        <w:t xml:space="preserve">Child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1DB7">
        <w:rPr>
          <w:b/>
        </w:rPr>
        <w:t>$</w:t>
      </w:r>
      <w:r>
        <w:rPr>
          <w:b/>
        </w:rPr>
        <w:t>6,000</w:t>
      </w:r>
      <w:r w:rsidRPr="00551DB7">
        <w:rPr>
          <w:b/>
        </w:rPr>
        <w:t>/year</w:t>
      </w:r>
    </w:p>
    <w:p w:rsidR="00A64590" w:rsidRDefault="00A64590" w:rsidP="00A64590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57553" w:rsidRPr="0075024C" w:rsidRDefault="00B57553" w:rsidP="00B57553">
      <w:pPr>
        <w:rPr>
          <w:b/>
        </w:rPr>
      </w:pPr>
      <w:r>
        <w:rPr>
          <w:sz w:val="22"/>
          <w:szCs w:val="22"/>
        </w:rPr>
        <w:br/>
        <w:t xml:space="preserve">Please note, Shady Grove campus programs and the Graduate programs in Management of Aging Services follow separate fee structures.  Please see </w:t>
      </w:r>
      <w:hyperlink r:id="rId14" w:history="1">
        <w:r w:rsidRPr="00B5620E">
          <w:rPr>
            <w:rStyle w:val="Hyperlink"/>
            <w:sz w:val="22"/>
            <w:szCs w:val="22"/>
          </w:rPr>
          <w:t>http://sbs.umbc.edu/tuition-info/</w:t>
        </w:r>
      </w:hyperlink>
      <w:r>
        <w:rPr>
          <w:sz w:val="22"/>
          <w:szCs w:val="22"/>
        </w:rPr>
        <w:t xml:space="preserve">  for more information.</w:t>
      </w:r>
    </w:p>
    <w:p w:rsidR="00B57553" w:rsidRDefault="00B57553" w:rsidP="00A64590">
      <w:pPr>
        <w:rPr>
          <w:b/>
          <w:sz w:val="22"/>
          <w:szCs w:val="22"/>
        </w:rPr>
      </w:pPr>
    </w:p>
    <w:p w:rsidR="00A64590" w:rsidRDefault="00A64590" w:rsidP="00A64590">
      <w:pPr>
        <w:rPr>
          <w:sz w:val="22"/>
          <w:szCs w:val="22"/>
        </w:rPr>
      </w:pPr>
      <w:r w:rsidRPr="00A3086F">
        <w:rPr>
          <w:b/>
          <w:sz w:val="22"/>
          <w:szCs w:val="22"/>
        </w:rPr>
        <w:t>*</w:t>
      </w:r>
      <w:r w:rsidRPr="00B57553">
        <w:rPr>
          <w:sz w:val="22"/>
          <w:szCs w:val="22"/>
        </w:rPr>
        <w:t xml:space="preserve">All students are responsible for paying fees. This includes graduate students who have been awarded an assistantship. For more information please visit </w:t>
      </w:r>
      <w:hyperlink r:id="rId15" w:history="1">
        <w:r w:rsidR="00B5620E" w:rsidRPr="00B57553">
          <w:rPr>
            <w:rStyle w:val="Hyperlink"/>
            <w:sz w:val="22"/>
            <w:szCs w:val="22"/>
          </w:rPr>
          <w:t>http://sbs.umbc.edu/tuition-info/</w:t>
        </w:r>
      </w:hyperlink>
      <w:r w:rsidR="009418C1">
        <w:rPr>
          <w:sz w:val="22"/>
          <w:szCs w:val="22"/>
        </w:rPr>
        <w:br/>
      </w:r>
      <w:r w:rsidR="009418C1">
        <w:rPr>
          <w:sz w:val="22"/>
          <w:szCs w:val="22"/>
        </w:rPr>
        <w:br/>
      </w:r>
      <w:r>
        <w:rPr>
          <w:sz w:val="22"/>
          <w:szCs w:val="22"/>
        </w:rPr>
        <w:t>**</w:t>
      </w:r>
      <w:r w:rsidRPr="008132C0">
        <w:rPr>
          <w:sz w:val="22"/>
          <w:szCs w:val="22"/>
        </w:rPr>
        <w:t xml:space="preserve">Other funds include cost of supplies and books </w:t>
      </w:r>
      <w:r>
        <w:rPr>
          <w:sz w:val="22"/>
          <w:szCs w:val="22"/>
        </w:rPr>
        <w:t>that vary based on many factors, such as</w:t>
      </w:r>
      <w:r w:rsidRPr="008132C0">
        <w:rPr>
          <w:sz w:val="22"/>
          <w:szCs w:val="22"/>
        </w:rPr>
        <w:t xml:space="preserve"> major, number of </w:t>
      </w:r>
      <w:bookmarkStart w:id="0" w:name="_GoBack"/>
      <w:bookmarkEnd w:id="0"/>
      <w:r w:rsidRPr="008132C0">
        <w:rPr>
          <w:sz w:val="22"/>
          <w:szCs w:val="22"/>
        </w:rPr>
        <w:t xml:space="preserve">classes, level of classes, </w:t>
      </w:r>
      <w:r>
        <w:rPr>
          <w:sz w:val="22"/>
          <w:szCs w:val="22"/>
        </w:rPr>
        <w:t xml:space="preserve">additional fees such as lab fees, </w:t>
      </w:r>
      <w:r w:rsidRPr="008132C0">
        <w:rPr>
          <w:sz w:val="22"/>
          <w:szCs w:val="22"/>
        </w:rPr>
        <w:t xml:space="preserve">etc. </w:t>
      </w:r>
    </w:p>
    <w:p w:rsidR="00A64590" w:rsidRDefault="00A64590" w:rsidP="00A64590">
      <w:pPr>
        <w:rPr>
          <w:sz w:val="22"/>
          <w:szCs w:val="22"/>
        </w:rPr>
      </w:pPr>
    </w:p>
    <w:p w:rsidR="00A64590" w:rsidRPr="006610CB" w:rsidRDefault="00A64590" w:rsidP="00A64590">
      <w:pPr>
        <w:rPr>
          <w:sz w:val="22"/>
          <w:szCs w:val="22"/>
        </w:rPr>
      </w:pPr>
      <w:r>
        <w:rPr>
          <w:sz w:val="22"/>
          <w:szCs w:val="22"/>
        </w:rPr>
        <w:t>***</w:t>
      </w:r>
      <w:r w:rsidRPr="008132C0">
        <w:rPr>
          <w:sz w:val="22"/>
          <w:szCs w:val="22"/>
        </w:rPr>
        <w:t xml:space="preserve">Dependent expenses are as follows:  For Spouse, 450x12=5400 plus required spousal health insurance of </w:t>
      </w:r>
      <w:r w:rsidR="008E4FDB">
        <w:rPr>
          <w:sz w:val="22"/>
          <w:szCs w:val="22"/>
        </w:rPr>
        <w:t xml:space="preserve">approximately </w:t>
      </w:r>
      <w:r w:rsidRPr="008132C0">
        <w:rPr>
          <w:sz w:val="22"/>
          <w:szCs w:val="22"/>
        </w:rPr>
        <w:t>$3</w:t>
      </w:r>
      <w:r w:rsidR="008E4FDB">
        <w:rPr>
          <w:sz w:val="22"/>
          <w:szCs w:val="22"/>
        </w:rPr>
        <w:t>600</w:t>
      </w:r>
      <w:r w:rsidRPr="008132C0">
        <w:rPr>
          <w:sz w:val="22"/>
          <w:szCs w:val="22"/>
        </w:rPr>
        <w:t xml:space="preserve"> annually. For each child, 300x12=3600 plus required child insurance of </w:t>
      </w:r>
      <w:r w:rsidR="008E4FDB">
        <w:rPr>
          <w:sz w:val="22"/>
          <w:szCs w:val="22"/>
        </w:rPr>
        <w:t xml:space="preserve">approximately </w:t>
      </w:r>
      <w:r w:rsidRPr="008132C0">
        <w:rPr>
          <w:sz w:val="22"/>
          <w:szCs w:val="22"/>
        </w:rPr>
        <w:t>$2</w:t>
      </w:r>
      <w:r w:rsidR="008E4FDB">
        <w:rPr>
          <w:sz w:val="22"/>
          <w:szCs w:val="22"/>
        </w:rPr>
        <w:t>400</w:t>
      </w:r>
      <w:r w:rsidRPr="008132C0">
        <w:rPr>
          <w:sz w:val="22"/>
          <w:szCs w:val="22"/>
        </w:rPr>
        <w:t xml:space="preserve"> per child annually. </w:t>
      </w:r>
    </w:p>
    <w:p w:rsidR="006610CB" w:rsidRPr="006610CB" w:rsidRDefault="00BA6FB0">
      <w:pPr>
        <w:rPr>
          <w:sz w:val="22"/>
          <w:szCs w:val="22"/>
        </w:rPr>
      </w:pPr>
      <w:r w:rsidRPr="008132C0">
        <w:rPr>
          <w:sz w:val="22"/>
          <w:szCs w:val="22"/>
        </w:rPr>
        <w:t xml:space="preserve">. </w:t>
      </w:r>
    </w:p>
    <w:sectPr w:rsidR="006610CB" w:rsidRPr="006610CB" w:rsidSect="006577E8">
      <w:footerReference w:type="default" r:id="rId16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6F" w:rsidRDefault="009C046F" w:rsidP="00A34261">
      <w:r>
        <w:separator/>
      </w:r>
    </w:p>
  </w:endnote>
  <w:endnote w:type="continuationSeparator" w:id="0">
    <w:p w:rsidR="009C046F" w:rsidRDefault="009C046F" w:rsidP="00A3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C1" w:rsidRDefault="00CC7AC1" w:rsidP="005F2E8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 xml:space="preserve">Updated </w:t>
    </w:r>
    <w:r w:rsidR="008E4FDB">
      <w:rPr>
        <w:rFonts w:ascii="Cambria" w:hAnsi="Cambria"/>
      </w:rPr>
      <w:t>07/26/2016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4FDB" w:rsidRPr="008E4FDB">
      <w:rPr>
        <w:rFonts w:ascii="Cambria" w:hAnsi="Cambria"/>
        <w:noProof/>
      </w:rPr>
      <w:t>1</w:t>
    </w:r>
    <w:r>
      <w:fldChar w:fldCharType="end"/>
    </w:r>
  </w:p>
  <w:p w:rsidR="00CC7AC1" w:rsidRPr="0008169B" w:rsidRDefault="00CC7AC1" w:rsidP="00A34261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6F" w:rsidRDefault="009C046F" w:rsidP="00A34261">
      <w:r>
        <w:separator/>
      </w:r>
    </w:p>
  </w:footnote>
  <w:footnote w:type="continuationSeparator" w:id="0">
    <w:p w:rsidR="009C046F" w:rsidRDefault="009C046F" w:rsidP="00A3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A0713"/>
    <w:multiLevelType w:val="hybridMultilevel"/>
    <w:tmpl w:val="4412C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173B6"/>
    <w:multiLevelType w:val="hybridMultilevel"/>
    <w:tmpl w:val="3D404AD6"/>
    <w:lvl w:ilvl="0" w:tplc="CFFC9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1B6659"/>
    <w:multiLevelType w:val="multilevel"/>
    <w:tmpl w:val="FC00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A0143"/>
    <w:multiLevelType w:val="hybridMultilevel"/>
    <w:tmpl w:val="2D0E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065D"/>
    <w:multiLevelType w:val="hybridMultilevel"/>
    <w:tmpl w:val="669E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4462"/>
    <w:multiLevelType w:val="hybridMultilevel"/>
    <w:tmpl w:val="267252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017755"/>
    <w:multiLevelType w:val="hybridMultilevel"/>
    <w:tmpl w:val="81F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33403"/>
    <w:multiLevelType w:val="hybridMultilevel"/>
    <w:tmpl w:val="08FE7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D54403"/>
    <w:multiLevelType w:val="hybridMultilevel"/>
    <w:tmpl w:val="EFF40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031C"/>
    <w:multiLevelType w:val="hybridMultilevel"/>
    <w:tmpl w:val="0978AEF0"/>
    <w:lvl w:ilvl="0" w:tplc="F3466E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71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F9259D"/>
    <w:multiLevelType w:val="hybridMultilevel"/>
    <w:tmpl w:val="4F7CBF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09648F"/>
    <w:multiLevelType w:val="hybridMultilevel"/>
    <w:tmpl w:val="24F0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C5A0F"/>
    <w:multiLevelType w:val="hybridMultilevel"/>
    <w:tmpl w:val="0504D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63FAC"/>
    <w:multiLevelType w:val="hybridMultilevel"/>
    <w:tmpl w:val="4F1EC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A30B15"/>
    <w:multiLevelType w:val="hybridMultilevel"/>
    <w:tmpl w:val="AC6A1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62E1A"/>
    <w:multiLevelType w:val="hybridMultilevel"/>
    <w:tmpl w:val="C3D8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353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5C23F2"/>
    <w:multiLevelType w:val="hybridMultilevel"/>
    <w:tmpl w:val="46B8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D6488"/>
    <w:multiLevelType w:val="hybridMultilevel"/>
    <w:tmpl w:val="16E6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6382"/>
    <w:multiLevelType w:val="hybridMultilevel"/>
    <w:tmpl w:val="896682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E207314"/>
    <w:multiLevelType w:val="hybridMultilevel"/>
    <w:tmpl w:val="247C2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650C6"/>
    <w:multiLevelType w:val="hybridMultilevel"/>
    <w:tmpl w:val="EFBED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54CE"/>
    <w:multiLevelType w:val="hybridMultilevel"/>
    <w:tmpl w:val="31DA0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80C87"/>
    <w:multiLevelType w:val="hybridMultilevel"/>
    <w:tmpl w:val="862829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B239E8"/>
    <w:multiLevelType w:val="hybridMultilevel"/>
    <w:tmpl w:val="53B6E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B9A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2286C60"/>
    <w:multiLevelType w:val="multilevel"/>
    <w:tmpl w:val="71A2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57C0B"/>
    <w:multiLevelType w:val="hybridMultilevel"/>
    <w:tmpl w:val="05F25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D93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E901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024549"/>
    <w:multiLevelType w:val="hybridMultilevel"/>
    <w:tmpl w:val="A9F4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E3FE3"/>
    <w:multiLevelType w:val="hybridMultilevel"/>
    <w:tmpl w:val="2EEED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B378C"/>
    <w:multiLevelType w:val="hybridMultilevel"/>
    <w:tmpl w:val="76A4E68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31E1F30"/>
    <w:multiLevelType w:val="multilevel"/>
    <w:tmpl w:val="71A2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3B5F42"/>
    <w:multiLevelType w:val="hybridMultilevel"/>
    <w:tmpl w:val="5366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060BB"/>
    <w:multiLevelType w:val="hybridMultilevel"/>
    <w:tmpl w:val="415A9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E5943"/>
    <w:multiLevelType w:val="multilevel"/>
    <w:tmpl w:val="71A2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33FEB"/>
    <w:multiLevelType w:val="multilevel"/>
    <w:tmpl w:val="9CAA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A06CF"/>
    <w:multiLevelType w:val="multilevel"/>
    <w:tmpl w:val="B6FA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A24450"/>
    <w:multiLevelType w:val="hybridMultilevel"/>
    <w:tmpl w:val="0762B3CE"/>
    <w:lvl w:ilvl="0" w:tplc="26C0EAB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2">
    <w:nsid w:val="7D1B44DE"/>
    <w:multiLevelType w:val="hybridMultilevel"/>
    <w:tmpl w:val="8622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31"/>
  </w:num>
  <w:num w:numId="5">
    <w:abstractNumId w:val="27"/>
  </w:num>
  <w:num w:numId="6">
    <w:abstractNumId w:val="11"/>
  </w:num>
  <w:num w:numId="7">
    <w:abstractNumId w:val="14"/>
  </w:num>
  <w:num w:numId="8">
    <w:abstractNumId w:val="25"/>
  </w:num>
  <w:num w:numId="9">
    <w:abstractNumId w:val="21"/>
  </w:num>
  <w:num w:numId="10">
    <w:abstractNumId w:val="26"/>
  </w:num>
  <w:num w:numId="11">
    <w:abstractNumId w:val="2"/>
  </w:num>
  <w:num w:numId="12">
    <w:abstractNumId w:val="41"/>
  </w:num>
  <w:num w:numId="13">
    <w:abstractNumId w:val="32"/>
  </w:num>
  <w:num w:numId="14">
    <w:abstractNumId w:val="20"/>
  </w:num>
  <w:num w:numId="15">
    <w:abstractNumId w:val="16"/>
  </w:num>
  <w:num w:numId="16">
    <w:abstractNumId w:val="23"/>
  </w:num>
  <w:num w:numId="17">
    <w:abstractNumId w:val="17"/>
  </w:num>
  <w:num w:numId="18">
    <w:abstractNumId w:val="5"/>
  </w:num>
  <w:num w:numId="19">
    <w:abstractNumId w:val="36"/>
  </w:num>
  <w:num w:numId="20">
    <w:abstractNumId w:val="13"/>
  </w:num>
  <w:num w:numId="21">
    <w:abstractNumId w:val="33"/>
  </w:num>
  <w:num w:numId="22">
    <w:abstractNumId w:val="12"/>
  </w:num>
  <w:num w:numId="23">
    <w:abstractNumId w:val="9"/>
  </w:num>
  <w:num w:numId="24">
    <w:abstractNumId w:val="19"/>
  </w:num>
  <w:num w:numId="25">
    <w:abstractNumId w:val="42"/>
  </w:num>
  <w:num w:numId="26">
    <w:abstractNumId w:val="6"/>
  </w:num>
  <w:num w:numId="27">
    <w:abstractNumId w:val="15"/>
  </w:num>
  <w:num w:numId="28">
    <w:abstractNumId w:val="29"/>
  </w:num>
  <w:num w:numId="29">
    <w:abstractNumId w:val="7"/>
  </w:num>
  <w:num w:numId="30">
    <w:abstractNumId w:val="24"/>
  </w:num>
  <w:num w:numId="31">
    <w:abstractNumId w:val="4"/>
  </w:num>
  <w:num w:numId="32">
    <w:abstractNumId w:val="37"/>
  </w:num>
  <w:num w:numId="33">
    <w:abstractNumId w:val="22"/>
  </w:num>
  <w:num w:numId="34">
    <w:abstractNumId w:val="1"/>
  </w:num>
  <w:num w:numId="35">
    <w:abstractNumId w:val="34"/>
  </w:num>
  <w:num w:numId="36">
    <w:abstractNumId w:val="3"/>
  </w:num>
  <w:num w:numId="37">
    <w:abstractNumId w:val="39"/>
  </w:num>
  <w:num w:numId="38">
    <w:abstractNumId w:val="40"/>
  </w:num>
  <w:num w:numId="39">
    <w:abstractNumId w:val="8"/>
  </w:num>
  <w:num w:numId="40">
    <w:abstractNumId w:val="28"/>
  </w:num>
  <w:num w:numId="41">
    <w:abstractNumId w:val="38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C0"/>
    <w:rsid w:val="00007533"/>
    <w:rsid w:val="00017F9D"/>
    <w:rsid w:val="0004086B"/>
    <w:rsid w:val="00041829"/>
    <w:rsid w:val="0005256C"/>
    <w:rsid w:val="00062E9D"/>
    <w:rsid w:val="000731E6"/>
    <w:rsid w:val="0007448F"/>
    <w:rsid w:val="00077400"/>
    <w:rsid w:val="0008006A"/>
    <w:rsid w:val="0008169B"/>
    <w:rsid w:val="00082F1A"/>
    <w:rsid w:val="00095AB8"/>
    <w:rsid w:val="000D77F4"/>
    <w:rsid w:val="000E3998"/>
    <w:rsid w:val="000E7ACE"/>
    <w:rsid w:val="00116FD3"/>
    <w:rsid w:val="00146514"/>
    <w:rsid w:val="001504D1"/>
    <w:rsid w:val="001515C7"/>
    <w:rsid w:val="00170ABB"/>
    <w:rsid w:val="00177DC5"/>
    <w:rsid w:val="0018214D"/>
    <w:rsid w:val="00191E67"/>
    <w:rsid w:val="001974A5"/>
    <w:rsid w:val="001A70F3"/>
    <w:rsid w:val="001D6558"/>
    <w:rsid w:val="001F0048"/>
    <w:rsid w:val="001F562B"/>
    <w:rsid w:val="002101AB"/>
    <w:rsid w:val="002377BC"/>
    <w:rsid w:val="002535B7"/>
    <w:rsid w:val="002625AB"/>
    <w:rsid w:val="00262F4E"/>
    <w:rsid w:val="00273F04"/>
    <w:rsid w:val="00274450"/>
    <w:rsid w:val="00292674"/>
    <w:rsid w:val="002A2D90"/>
    <w:rsid w:val="002A40B1"/>
    <w:rsid w:val="002C58A2"/>
    <w:rsid w:val="002D020B"/>
    <w:rsid w:val="002D475E"/>
    <w:rsid w:val="002F1EFF"/>
    <w:rsid w:val="00301BF9"/>
    <w:rsid w:val="00310A41"/>
    <w:rsid w:val="003458E3"/>
    <w:rsid w:val="00351656"/>
    <w:rsid w:val="003568BD"/>
    <w:rsid w:val="00366D5B"/>
    <w:rsid w:val="003703FD"/>
    <w:rsid w:val="00375502"/>
    <w:rsid w:val="00395605"/>
    <w:rsid w:val="003A2859"/>
    <w:rsid w:val="003B605B"/>
    <w:rsid w:val="003B6547"/>
    <w:rsid w:val="004211CE"/>
    <w:rsid w:val="00423D19"/>
    <w:rsid w:val="00434BB3"/>
    <w:rsid w:val="004613BD"/>
    <w:rsid w:val="0046710D"/>
    <w:rsid w:val="00480D40"/>
    <w:rsid w:val="004912BE"/>
    <w:rsid w:val="004968E0"/>
    <w:rsid w:val="004A2216"/>
    <w:rsid w:val="004B777C"/>
    <w:rsid w:val="004E3784"/>
    <w:rsid w:val="005230BE"/>
    <w:rsid w:val="0052622B"/>
    <w:rsid w:val="00527109"/>
    <w:rsid w:val="00553F4B"/>
    <w:rsid w:val="00556D84"/>
    <w:rsid w:val="00564B01"/>
    <w:rsid w:val="00565E49"/>
    <w:rsid w:val="00566AA9"/>
    <w:rsid w:val="00580083"/>
    <w:rsid w:val="0058777C"/>
    <w:rsid w:val="00590F38"/>
    <w:rsid w:val="005A0A1E"/>
    <w:rsid w:val="005B63FB"/>
    <w:rsid w:val="005B7886"/>
    <w:rsid w:val="005C354E"/>
    <w:rsid w:val="005C35F8"/>
    <w:rsid w:val="005E1EFE"/>
    <w:rsid w:val="005E3DC9"/>
    <w:rsid w:val="005E406D"/>
    <w:rsid w:val="005E60BF"/>
    <w:rsid w:val="005F2E8F"/>
    <w:rsid w:val="006031AC"/>
    <w:rsid w:val="00603E5D"/>
    <w:rsid w:val="006142DA"/>
    <w:rsid w:val="00617B62"/>
    <w:rsid w:val="006244D0"/>
    <w:rsid w:val="00637F7B"/>
    <w:rsid w:val="006577E8"/>
    <w:rsid w:val="006610CB"/>
    <w:rsid w:val="006620F7"/>
    <w:rsid w:val="0069057A"/>
    <w:rsid w:val="00691AC6"/>
    <w:rsid w:val="006A1858"/>
    <w:rsid w:val="006A386F"/>
    <w:rsid w:val="006E0852"/>
    <w:rsid w:val="006E7165"/>
    <w:rsid w:val="006E7390"/>
    <w:rsid w:val="007021B5"/>
    <w:rsid w:val="00713C67"/>
    <w:rsid w:val="007227C2"/>
    <w:rsid w:val="0074164D"/>
    <w:rsid w:val="0074182A"/>
    <w:rsid w:val="007470ED"/>
    <w:rsid w:val="0077683A"/>
    <w:rsid w:val="00791C5B"/>
    <w:rsid w:val="007A39F9"/>
    <w:rsid w:val="007D6A3C"/>
    <w:rsid w:val="007E4938"/>
    <w:rsid w:val="007E681C"/>
    <w:rsid w:val="007F0C65"/>
    <w:rsid w:val="007F0DA8"/>
    <w:rsid w:val="007F17F5"/>
    <w:rsid w:val="0080365D"/>
    <w:rsid w:val="008132C0"/>
    <w:rsid w:val="00817551"/>
    <w:rsid w:val="00835A70"/>
    <w:rsid w:val="008374C4"/>
    <w:rsid w:val="00841AD5"/>
    <w:rsid w:val="0084523C"/>
    <w:rsid w:val="008460E6"/>
    <w:rsid w:val="008776AE"/>
    <w:rsid w:val="0088350B"/>
    <w:rsid w:val="008970FF"/>
    <w:rsid w:val="008A1E51"/>
    <w:rsid w:val="008A22D3"/>
    <w:rsid w:val="008A7C09"/>
    <w:rsid w:val="008B7EBB"/>
    <w:rsid w:val="008E4FDB"/>
    <w:rsid w:val="008E569F"/>
    <w:rsid w:val="00903538"/>
    <w:rsid w:val="00931555"/>
    <w:rsid w:val="00932D38"/>
    <w:rsid w:val="009418C1"/>
    <w:rsid w:val="009517B6"/>
    <w:rsid w:val="009518E9"/>
    <w:rsid w:val="00957C4E"/>
    <w:rsid w:val="00961AAD"/>
    <w:rsid w:val="009652AA"/>
    <w:rsid w:val="0098491D"/>
    <w:rsid w:val="009A12C9"/>
    <w:rsid w:val="009A3E99"/>
    <w:rsid w:val="009A7169"/>
    <w:rsid w:val="009C046F"/>
    <w:rsid w:val="009C73F0"/>
    <w:rsid w:val="00A013E6"/>
    <w:rsid w:val="00A0344A"/>
    <w:rsid w:val="00A31031"/>
    <w:rsid w:val="00A33D9F"/>
    <w:rsid w:val="00A33FC8"/>
    <w:rsid w:val="00A34261"/>
    <w:rsid w:val="00A36217"/>
    <w:rsid w:val="00A47EEB"/>
    <w:rsid w:val="00A53F1E"/>
    <w:rsid w:val="00A64590"/>
    <w:rsid w:val="00A765AB"/>
    <w:rsid w:val="00A77E9C"/>
    <w:rsid w:val="00A8350E"/>
    <w:rsid w:val="00A939CE"/>
    <w:rsid w:val="00A9757C"/>
    <w:rsid w:val="00A97694"/>
    <w:rsid w:val="00AB4834"/>
    <w:rsid w:val="00AC4DD1"/>
    <w:rsid w:val="00AD396E"/>
    <w:rsid w:val="00B211A2"/>
    <w:rsid w:val="00B23A33"/>
    <w:rsid w:val="00B302CC"/>
    <w:rsid w:val="00B36429"/>
    <w:rsid w:val="00B5620E"/>
    <w:rsid w:val="00B5639B"/>
    <w:rsid w:val="00B57553"/>
    <w:rsid w:val="00B75628"/>
    <w:rsid w:val="00B81A5A"/>
    <w:rsid w:val="00BA6FB0"/>
    <w:rsid w:val="00BD2CCF"/>
    <w:rsid w:val="00C1209C"/>
    <w:rsid w:val="00C33269"/>
    <w:rsid w:val="00C444C5"/>
    <w:rsid w:val="00C7061D"/>
    <w:rsid w:val="00C8694A"/>
    <w:rsid w:val="00CA7A03"/>
    <w:rsid w:val="00CC4B6F"/>
    <w:rsid w:val="00CC7AC1"/>
    <w:rsid w:val="00CD4886"/>
    <w:rsid w:val="00CE2F66"/>
    <w:rsid w:val="00D13A02"/>
    <w:rsid w:val="00D15BB7"/>
    <w:rsid w:val="00D76F2D"/>
    <w:rsid w:val="00D87D90"/>
    <w:rsid w:val="00D955FA"/>
    <w:rsid w:val="00D96A61"/>
    <w:rsid w:val="00DA6038"/>
    <w:rsid w:val="00DC0FFD"/>
    <w:rsid w:val="00DC764B"/>
    <w:rsid w:val="00DF7868"/>
    <w:rsid w:val="00E01C9E"/>
    <w:rsid w:val="00E04ED4"/>
    <w:rsid w:val="00E05AC0"/>
    <w:rsid w:val="00E0774D"/>
    <w:rsid w:val="00E12714"/>
    <w:rsid w:val="00E252ED"/>
    <w:rsid w:val="00E364FC"/>
    <w:rsid w:val="00E4269A"/>
    <w:rsid w:val="00E461F9"/>
    <w:rsid w:val="00E50CEF"/>
    <w:rsid w:val="00E60C49"/>
    <w:rsid w:val="00E70239"/>
    <w:rsid w:val="00E74371"/>
    <w:rsid w:val="00E75A3D"/>
    <w:rsid w:val="00E802C5"/>
    <w:rsid w:val="00EB012A"/>
    <w:rsid w:val="00EC50D5"/>
    <w:rsid w:val="00EE5F92"/>
    <w:rsid w:val="00EF032E"/>
    <w:rsid w:val="00EF2784"/>
    <w:rsid w:val="00F03BF0"/>
    <w:rsid w:val="00F11510"/>
    <w:rsid w:val="00F31E07"/>
    <w:rsid w:val="00F41FA8"/>
    <w:rsid w:val="00F53D0D"/>
    <w:rsid w:val="00F5469D"/>
    <w:rsid w:val="00F56E97"/>
    <w:rsid w:val="00F67D7D"/>
    <w:rsid w:val="00F73823"/>
    <w:rsid w:val="00FA5D20"/>
    <w:rsid w:val="00FB084A"/>
    <w:rsid w:val="00FB51DA"/>
    <w:rsid w:val="00F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0DA8"/>
    <w:pPr>
      <w:keepNext/>
      <w:outlineLvl w:val="0"/>
    </w:pPr>
    <w:rPr>
      <w:rFonts w:ascii="Maiandra GD" w:hAnsi="Maiandra GD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6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11A2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B211A2"/>
    <w:rPr>
      <w:rFonts w:ascii="Tahoma" w:hAnsi="Tahoma" w:cs="Tahoma"/>
      <w:sz w:val="16"/>
      <w:szCs w:val="16"/>
    </w:rPr>
  </w:style>
  <w:style w:type="character" w:styleId="Hyperlink">
    <w:name w:val="Hyperlink"/>
    <w:rsid w:val="007F0DA8"/>
    <w:rPr>
      <w:color w:val="0000FF"/>
      <w:u w:val="single"/>
    </w:rPr>
  </w:style>
  <w:style w:type="paragraph" w:styleId="Header">
    <w:name w:val="header"/>
    <w:basedOn w:val="Normal"/>
    <w:rsid w:val="007F0DA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F0DA8"/>
    <w:pPr>
      <w:jc w:val="center"/>
    </w:pPr>
    <w:rPr>
      <w:rFonts w:ascii="Maiandra GD" w:hAnsi="Maiandra GD"/>
      <w:b/>
      <w:sz w:val="40"/>
      <w:szCs w:val="20"/>
    </w:rPr>
  </w:style>
  <w:style w:type="paragraph" w:styleId="BodyText2">
    <w:name w:val="Body Text 2"/>
    <w:basedOn w:val="Normal"/>
    <w:rsid w:val="007F0DA8"/>
    <w:rPr>
      <w:rFonts w:ascii="Maiandra GD" w:hAnsi="Maiandra GD"/>
      <w:b/>
      <w:sz w:val="20"/>
      <w:szCs w:val="20"/>
    </w:rPr>
  </w:style>
  <w:style w:type="table" w:styleId="TableGrid">
    <w:name w:val="Table Grid"/>
    <w:basedOn w:val="TableNormal"/>
    <w:rsid w:val="00D15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A342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4261"/>
    <w:rPr>
      <w:sz w:val="24"/>
      <w:szCs w:val="24"/>
    </w:rPr>
  </w:style>
  <w:style w:type="character" w:styleId="HTMLAcronym">
    <w:name w:val="HTML Acronym"/>
    <w:basedOn w:val="DefaultParagraphFont"/>
    <w:rsid w:val="006610CB"/>
  </w:style>
  <w:style w:type="character" w:customStyle="1" w:styleId="apple-style-span">
    <w:name w:val="apple-style-span"/>
    <w:basedOn w:val="DefaultParagraphFont"/>
    <w:rsid w:val="006610CB"/>
  </w:style>
  <w:style w:type="character" w:styleId="FollowedHyperlink">
    <w:name w:val="FollowedHyperlink"/>
    <w:rsid w:val="006610CB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7E68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7E681C"/>
    <w:pPr>
      <w:spacing w:before="100" w:beforeAutospacing="1" w:after="100" w:afterAutospacing="1"/>
    </w:pPr>
  </w:style>
  <w:style w:type="character" w:styleId="Emphasis">
    <w:name w:val="Emphasis"/>
    <w:qFormat/>
    <w:rsid w:val="007E681C"/>
    <w:rPr>
      <w:i/>
      <w:iCs/>
    </w:rPr>
  </w:style>
  <w:style w:type="character" w:styleId="Strong">
    <w:name w:val="Strong"/>
    <w:qFormat/>
    <w:rsid w:val="007E681C"/>
    <w:rPr>
      <w:b/>
      <w:bCs/>
    </w:rPr>
  </w:style>
  <w:style w:type="paragraph" w:styleId="NoSpacing">
    <w:name w:val="No Spacing"/>
    <w:uiPriority w:val="1"/>
    <w:qFormat/>
    <w:rsid w:val="00BD2CCF"/>
    <w:rPr>
      <w:sz w:val="24"/>
      <w:szCs w:val="24"/>
    </w:rPr>
  </w:style>
  <w:style w:type="paragraph" w:customStyle="1" w:styleId="Default">
    <w:name w:val="Default"/>
    <w:rsid w:val="00BA6FB0"/>
    <w:rPr>
      <w:rFonts w:ascii="Myriad Pro" w:hAnsi="Myriad Pro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CC7A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0DA8"/>
    <w:pPr>
      <w:keepNext/>
      <w:outlineLvl w:val="0"/>
    </w:pPr>
    <w:rPr>
      <w:rFonts w:ascii="Maiandra GD" w:hAnsi="Maiandra GD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6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211A2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B211A2"/>
    <w:rPr>
      <w:rFonts w:ascii="Tahoma" w:hAnsi="Tahoma" w:cs="Tahoma"/>
      <w:sz w:val="16"/>
      <w:szCs w:val="16"/>
    </w:rPr>
  </w:style>
  <w:style w:type="character" w:styleId="Hyperlink">
    <w:name w:val="Hyperlink"/>
    <w:rsid w:val="007F0DA8"/>
    <w:rPr>
      <w:color w:val="0000FF"/>
      <w:u w:val="single"/>
    </w:rPr>
  </w:style>
  <w:style w:type="paragraph" w:styleId="Header">
    <w:name w:val="header"/>
    <w:basedOn w:val="Normal"/>
    <w:rsid w:val="007F0DA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F0DA8"/>
    <w:pPr>
      <w:jc w:val="center"/>
    </w:pPr>
    <w:rPr>
      <w:rFonts w:ascii="Maiandra GD" w:hAnsi="Maiandra GD"/>
      <w:b/>
      <w:sz w:val="40"/>
      <w:szCs w:val="20"/>
    </w:rPr>
  </w:style>
  <w:style w:type="paragraph" w:styleId="BodyText2">
    <w:name w:val="Body Text 2"/>
    <w:basedOn w:val="Normal"/>
    <w:rsid w:val="007F0DA8"/>
    <w:rPr>
      <w:rFonts w:ascii="Maiandra GD" w:hAnsi="Maiandra GD"/>
      <w:b/>
      <w:sz w:val="20"/>
      <w:szCs w:val="20"/>
    </w:rPr>
  </w:style>
  <w:style w:type="table" w:styleId="TableGrid">
    <w:name w:val="Table Grid"/>
    <w:basedOn w:val="TableNormal"/>
    <w:rsid w:val="00D15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A342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4261"/>
    <w:rPr>
      <w:sz w:val="24"/>
      <w:szCs w:val="24"/>
    </w:rPr>
  </w:style>
  <w:style w:type="character" w:styleId="HTMLAcronym">
    <w:name w:val="HTML Acronym"/>
    <w:basedOn w:val="DefaultParagraphFont"/>
    <w:rsid w:val="006610CB"/>
  </w:style>
  <w:style w:type="character" w:customStyle="1" w:styleId="apple-style-span">
    <w:name w:val="apple-style-span"/>
    <w:basedOn w:val="DefaultParagraphFont"/>
    <w:rsid w:val="006610CB"/>
  </w:style>
  <w:style w:type="character" w:styleId="FollowedHyperlink">
    <w:name w:val="FollowedHyperlink"/>
    <w:rsid w:val="006610CB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7E68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7E681C"/>
    <w:pPr>
      <w:spacing w:before="100" w:beforeAutospacing="1" w:after="100" w:afterAutospacing="1"/>
    </w:pPr>
  </w:style>
  <w:style w:type="character" w:styleId="Emphasis">
    <w:name w:val="Emphasis"/>
    <w:qFormat/>
    <w:rsid w:val="007E681C"/>
    <w:rPr>
      <w:i/>
      <w:iCs/>
    </w:rPr>
  </w:style>
  <w:style w:type="character" w:styleId="Strong">
    <w:name w:val="Strong"/>
    <w:qFormat/>
    <w:rsid w:val="007E681C"/>
    <w:rPr>
      <w:b/>
      <w:bCs/>
    </w:rPr>
  </w:style>
  <w:style w:type="paragraph" w:styleId="NoSpacing">
    <w:name w:val="No Spacing"/>
    <w:uiPriority w:val="1"/>
    <w:qFormat/>
    <w:rsid w:val="00BD2CCF"/>
    <w:rPr>
      <w:sz w:val="24"/>
      <w:szCs w:val="24"/>
    </w:rPr>
  </w:style>
  <w:style w:type="paragraph" w:customStyle="1" w:styleId="Default">
    <w:name w:val="Default"/>
    <w:rsid w:val="00BA6FB0"/>
    <w:rPr>
      <w:rFonts w:ascii="Myriad Pro" w:hAnsi="Myriad Pro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CC7A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@umbc.edu" TargetMode="External"/><Relationship Id="rId13" Type="http://schemas.openxmlformats.org/officeDocument/2006/relationships/hyperlink" Target="http://sbs.umbc.edu/tuition-inf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massey\Downloads\ies.umb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es@umb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s.umbc.edu/tuition-info/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es@umbc.edu" TargetMode="External"/><Relationship Id="rId14" Type="http://schemas.openxmlformats.org/officeDocument/2006/relationships/hyperlink" Target="http://sbs.umbc.edu/tuition-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Links>
    <vt:vector size="24" baseType="variant"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http://www.umbc.edu/sbs/tuition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http://www.umbc.edu/sbs/tuition</vt:lpwstr>
      </vt:variant>
      <vt:variant>
        <vt:lpwstr/>
      </vt:variant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mailto:ies@umbc.edu</vt:lpwstr>
      </vt:variant>
      <vt:variant>
        <vt:lpwstr/>
      </vt:variant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mailto:ies@umbc.edu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Souders</dc:creator>
  <cp:lastModifiedBy>user</cp:lastModifiedBy>
  <cp:revision>2</cp:revision>
  <cp:lastPrinted>2012-08-02T17:10:00Z</cp:lastPrinted>
  <dcterms:created xsi:type="dcterms:W3CDTF">2016-07-26T19:55:00Z</dcterms:created>
  <dcterms:modified xsi:type="dcterms:W3CDTF">2016-07-26T19:55:00Z</dcterms:modified>
</cp:coreProperties>
</file>